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F0" w:rsidRPr="00FE1107" w:rsidRDefault="00577CF0" w:rsidP="00577CF0">
      <w:pPr>
        <w:pStyle w:val="Default"/>
        <w:tabs>
          <w:tab w:val="left" w:pos="0"/>
        </w:tabs>
        <w:ind w:left="450" w:hanging="450"/>
        <w:jc w:val="center"/>
        <w:rPr>
          <w:b/>
          <w:bCs/>
          <w:lang w:val="ro-RO"/>
        </w:rPr>
      </w:pPr>
      <w:r w:rsidRPr="00FE1107">
        <w:rPr>
          <w:b/>
          <w:bCs/>
          <w:lang w:val="ro-RO"/>
        </w:rPr>
        <w:t>Regulamentul concursului „Oraşul meu”</w:t>
      </w:r>
    </w:p>
    <w:p w:rsidR="00577CF0" w:rsidRPr="00FE1107" w:rsidRDefault="00577CF0" w:rsidP="00577CF0">
      <w:pPr>
        <w:pStyle w:val="Default"/>
        <w:jc w:val="center"/>
        <w:rPr>
          <w:b/>
          <w:bCs/>
          <w:lang w:val="ro-RO"/>
        </w:rPr>
      </w:pPr>
    </w:p>
    <w:p w:rsidR="00577CF0" w:rsidRPr="00FE1107" w:rsidRDefault="00E708C0" w:rsidP="00577CF0">
      <w:pPr>
        <w:pStyle w:val="Default"/>
        <w:jc w:val="right"/>
        <w:rPr>
          <w:b/>
          <w:bCs/>
          <w:lang w:val="ro-RO"/>
        </w:rPr>
      </w:pPr>
      <w:r>
        <w:rPr>
          <w:b/>
          <w:bCs/>
          <w:lang w:val="ro-RO"/>
        </w:rPr>
        <w:t>6</w:t>
      </w:r>
      <w:r w:rsidR="00577CF0" w:rsidRPr="00FE1107">
        <w:rPr>
          <w:b/>
          <w:bCs/>
          <w:lang w:val="ro-RO"/>
        </w:rPr>
        <w:t xml:space="preserve"> februarie, 2012</w:t>
      </w:r>
    </w:p>
    <w:p w:rsidR="00577CF0" w:rsidRPr="00FE1107" w:rsidRDefault="00577CF0" w:rsidP="00577CF0">
      <w:pPr>
        <w:pStyle w:val="Default"/>
        <w:jc w:val="center"/>
        <w:rPr>
          <w:b/>
          <w:bCs/>
          <w:lang w:val="ro-RO"/>
        </w:rPr>
      </w:pPr>
    </w:p>
    <w:p w:rsidR="00577CF0" w:rsidRPr="00FE1107" w:rsidRDefault="00577CF0" w:rsidP="00577CF0">
      <w:pPr>
        <w:pStyle w:val="Default"/>
        <w:jc w:val="both"/>
        <w:rPr>
          <w:b/>
          <w:bCs/>
          <w:lang w:val="ro-RO"/>
        </w:rPr>
      </w:pPr>
      <w:r w:rsidRPr="00FE1107">
        <w:rPr>
          <w:lang w:val="ro-RO"/>
        </w:rPr>
        <w:t xml:space="preserve">Prezentul Regulament este întocmit în conformitate cu legislaţia Republicii Moldova şi stabileşte condiţiile de organizare şi desfăşurare a concursului </w:t>
      </w:r>
      <w:r w:rsidRPr="00FE1107">
        <w:rPr>
          <w:b/>
          <w:bCs/>
          <w:lang w:val="ro-RO"/>
        </w:rPr>
        <w:t>„Oraşul meu”</w:t>
      </w:r>
      <w:r w:rsidRPr="00FE1107">
        <w:rPr>
          <w:lang w:val="ro-RO"/>
        </w:rPr>
        <w:t>.</w:t>
      </w:r>
    </w:p>
    <w:p w:rsidR="00577CF0" w:rsidRPr="00FE1107" w:rsidRDefault="00577CF0" w:rsidP="00577CF0">
      <w:pPr>
        <w:pStyle w:val="Default"/>
        <w:jc w:val="center"/>
        <w:rPr>
          <w:bCs/>
          <w:lang w:val="ro-RO"/>
        </w:rPr>
      </w:pPr>
    </w:p>
    <w:p w:rsidR="00577CF0" w:rsidRPr="00FE1107" w:rsidRDefault="00577CF0" w:rsidP="00577CF0">
      <w:pPr>
        <w:pStyle w:val="Default"/>
        <w:numPr>
          <w:ilvl w:val="0"/>
          <w:numId w:val="2"/>
        </w:numPr>
        <w:tabs>
          <w:tab w:val="clear" w:pos="720"/>
          <w:tab w:val="num" w:pos="450"/>
        </w:tabs>
        <w:ind w:left="426" w:hanging="426"/>
        <w:jc w:val="center"/>
        <w:rPr>
          <w:b/>
          <w:bCs/>
          <w:lang w:val="ro-RO"/>
        </w:rPr>
      </w:pPr>
      <w:r>
        <w:rPr>
          <w:b/>
          <w:bCs/>
          <w:lang w:val="ro-RO"/>
        </w:rPr>
        <w:t>Noţiuni g</w:t>
      </w:r>
      <w:r w:rsidRPr="00FE1107">
        <w:rPr>
          <w:b/>
          <w:bCs/>
          <w:lang w:val="ro-RO"/>
        </w:rPr>
        <w:t>enerale</w:t>
      </w:r>
    </w:p>
    <w:p w:rsidR="00577CF0" w:rsidRPr="00FE1107" w:rsidRDefault="00577CF0" w:rsidP="00577CF0">
      <w:pPr>
        <w:pStyle w:val="Default"/>
        <w:ind w:left="360"/>
        <w:jc w:val="both"/>
        <w:rPr>
          <w:lang w:val="ro-RO"/>
        </w:rPr>
      </w:pPr>
    </w:p>
    <w:p w:rsidR="00577CF0" w:rsidRPr="00C740B4" w:rsidRDefault="00577CF0" w:rsidP="00577CF0">
      <w:pPr>
        <w:pStyle w:val="ListParagraph"/>
        <w:numPr>
          <w:ilvl w:val="1"/>
          <w:numId w:val="13"/>
        </w:numPr>
        <w:tabs>
          <w:tab w:val="left" w:pos="540"/>
        </w:tabs>
        <w:ind w:left="540" w:hanging="540"/>
        <w:jc w:val="both"/>
        <w:rPr>
          <w:rFonts w:ascii="Times New Roman" w:eastAsia="Times New Roman" w:hAnsi="Times New Roman" w:cs="Times New Roman"/>
          <w:color w:val="000000"/>
          <w:sz w:val="24"/>
          <w:szCs w:val="24"/>
          <w:lang w:val="ro-RO" w:eastAsia="ru-RU"/>
        </w:rPr>
      </w:pPr>
      <w:r w:rsidRPr="00C740B4">
        <w:rPr>
          <w:rFonts w:ascii="Times New Roman" w:hAnsi="Times New Roman" w:cs="Times New Roman"/>
          <w:b/>
          <w:sz w:val="24"/>
          <w:szCs w:val="24"/>
          <w:lang w:val="ro-RO"/>
        </w:rPr>
        <w:t>Organizator</w:t>
      </w:r>
      <w:r w:rsidRPr="00AE52D3">
        <w:rPr>
          <w:rFonts w:ascii="Times New Roman" w:hAnsi="Times New Roman" w:cs="Times New Roman"/>
          <w:b/>
          <w:sz w:val="24"/>
          <w:szCs w:val="24"/>
        </w:rPr>
        <w:t xml:space="preserve"> </w:t>
      </w:r>
      <w:r w:rsidRPr="00C740B4">
        <w:rPr>
          <w:rFonts w:ascii="Times New Roman" w:hAnsi="Times New Roman" w:cs="Times New Roman"/>
          <w:sz w:val="24"/>
          <w:szCs w:val="24"/>
          <w:lang w:val="ro-RO"/>
        </w:rPr>
        <w:t>–</w:t>
      </w:r>
      <w:r w:rsidRPr="00C740B4">
        <w:rPr>
          <w:rFonts w:ascii="Times New Roman" w:eastAsia="Times New Roman" w:hAnsi="Times New Roman" w:cs="Times New Roman"/>
          <w:color w:val="000000"/>
          <w:sz w:val="24"/>
          <w:szCs w:val="24"/>
          <w:lang w:val="ro-RO" w:eastAsia="ru-RU"/>
        </w:rPr>
        <w:t xml:space="preserve"> c</w:t>
      </w:r>
      <w:r w:rsidR="003C0D28">
        <w:rPr>
          <w:rFonts w:ascii="Times New Roman" w:eastAsia="Times New Roman" w:hAnsi="Times New Roman" w:cs="Times New Roman"/>
          <w:color w:val="000000"/>
          <w:sz w:val="24"/>
          <w:szCs w:val="24"/>
          <w:lang w:val="ro-RO" w:eastAsia="ru-RU"/>
        </w:rPr>
        <w:t>ompania „</w:t>
      </w:r>
      <w:r w:rsidR="003C0D28">
        <w:rPr>
          <w:rFonts w:ascii="Times New Roman" w:eastAsia="Times New Roman" w:hAnsi="Times New Roman" w:cs="Times New Roman"/>
          <w:color w:val="000000"/>
          <w:sz w:val="24"/>
          <w:szCs w:val="24"/>
          <w:lang w:eastAsia="ru-RU"/>
        </w:rPr>
        <w:t>Emotion Trading</w:t>
      </w:r>
      <w:r w:rsidRPr="00C740B4">
        <w:rPr>
          <w:rFonts w:ascii="Times New Roman" w:eastAsia="Times New Roman" w:hAnsi="Times New Roman" w:cs="Times New Roman"/>
          <w:color w:val="000000"/>
          <w:sz w:val="24"/>
          <w:szCs w:val="24"/>
          <w:lang w:val="ro-RO" w:eastAsia="ru-RU"/>
        </w:rPr>
        <w:t>” SRL, integrator de servicii.</w:t>
      </w:r>
    </w:p>
    <w:p w:rsidR="00577CF0" w:rsidRPr="00C740B4" w:rsidRDefault="00577CF0" w:rsidP="00577CF0">
      <w:pPr>
        <w:pStyle w:val="ListParagraph"/>
        <w:numPr>
          <w:ilvl w:val="1"/>
          <w:numId w:val="13"/>
        </w:numPr>
        <w:tabs>
          <w:tab w:val="left" w:pos="540"/>
        </w:tabs>
        <w:ind w:left="540" w:hanging="540"/>
        <w:jc w:val="both"/>
        <w:rPr>
          <w:rFonts w:ascii="Times New Roman" w:hAnsi="Times New Roman" w:cs="Times New Roman"/>
          <w:sz w:val="24"/>
          <w:szCs w:val="24"/>
          <w:lang w:val="ro-RO"/>
        </w:rPr>
      </w:pPr>
      <w:r w:rsidRPr="00C740B4">
        <w:rPr>
          <w:rFonts w:ascii="Times New Roman" w:hAnsi="Times New Roman" w:cs="Times New Roman"/>
          <w:b/>
          <w:color w:val="000000"/>
          <w:sz w:val="24"/>
          <w:szCs w:val="24"/>
          <w:lang w:val="ro-RO"/>
        </w:rPr>
        <w:t>Operator</w:t>
      </w:r>
      <w:r w:rsidRPr="00AE52D3">
        <w:rPr>
          <w:rFonts w:ascii="Times New Roman" w:hAnsi="Times New Roman" w:cs="Times New Roman"/>
          <w:b/>
          <w:color w:val="000000"/>
          <w:sz w:val="24"/>
          <w:szCs w:val="24"/>
        </w:rPr>
        <w:t xml:space="preserve"> </w:t>
      </w:r>
      <w:r w:rsidRPr="00C740B4">
        <w:rPr>
          <w:rFonts w:ascii="Times New Roman" w:hAnsi="Times New Roman" w:cs="Times New Roman"/>
          <w:sz w:val="24"/>
          <w:szCs w:val="24"/>
          <w:lang w:val="ro-RO"/>
        </w:rPr>
        <w:t>–</w:t>
      </w:r>
      <w:r w:rsidRPr="00C740B4">
        <w:rPr>
          <w:rFonts w:ascii="Times New Roman" w:hAnsi="Times New Roman" w:cs="Times New Roman"/>
          <w:color w:val="000000"/>
          <w:sz w:val="24"/>
          <w:szCs w:val="24"/>
          <w:lang w:val="ro-RO"/>
        </w:rPr>
        <w:t xml:space="preserve">compania ÎM „Moldcell” SA, furnizor de </w:t>
      </w:r>
      <w:r w:rsidRPr="00C740B4">
        <w:rPr>
          <w:rFonts w:ascii="Times New Roman" w:hAnsi="Times New Roman" w:cs="Times New Roman"/>
          <w:sz w:val="24"/>
          <w:szCs w:val="24"/>
          <w:lang w:val="ro-RO"/>
        </w:rPr>
        <w:t>servicii publice de telefonie mobilă.</w:t>
      </w:r>
    </w:p>
    <w:p w:rsidR="00577CF0" w:rsidRPr="00C740B4" w:rsidRDefault="00577CF0" w:rsidP="00577CF0">
      <w:pPr>
        <w:pStyle w:val="ListParagraph"/>
        <w:numPr>
          <w:ilvl w:val="1"/>
          <w:numId w:val="13"/>
        </w:numPr>
        <w:tabs>
          <w:tab w:val="left" w:pos="540"/>
        </w:tabs>
        <w:ind w:left="540" w:hanging="540"/>
        <w:jc w:val="both"/>
        <w:rPr>
          <w:rFonts w:ascii="Times New Roman" w:hAnsi="Times New Roman" w:cs="Times New Roman"/>
          <w:sz w:val="24"/>
          <w:szCs w:val="24"/>
          <w:lang w:val="ro-RO"/>
        </w:rPr>
      </w:pPr>
      <w:r w:rsidRPr="00C740B4">
        <w:rPr>
          <w:rFonts w:ascii="Times New Roman" w:hAnsi="Times New Roman" w:cs="Times New Roman"/>
          <w:b/>
          <w:sz w:val="24"/>
          <w:szCs w:val="24"/>
          <w:lang w:val="ro-RO"/>
        </w:rPr>
        <w:t>Campanie</w:t>
      </w:r>
      <w:r w:rsidRPr="00C740B4">
        <w:rPr>
          <w:rFonts w:ascii="Times New Roman" w:hAnsi="Times New Roman" w:cs="Times New Roman"/>
          <w:sz w:val="24"/>
          <w:szCs w:val="24"/>
          <w:lang w:val="ro-RO"/>
        </w:rPr>
        <w:t xml:space="preserve"> – concursul </w:t>
      </w:r>
      <w:r w:rsidRPr="00C740B4">
        <w:rPr>
          <w:rFonts w:ascii="Times New Roman" w:hAnsi="Times New Roman" w:cs="Times New Roman"/>
          <w:bCs/>
          <w:sz w:val="24"/>
          <w:szCs w:val="24"/>
          <w:lang w:val="ro-RO"/>
        </w:rPr>
        <w:t>„Oraşul meu”</w:t>
      </w:r>
      <w:r w:rsidRPr="00C740B4">
        <w:rPr>
          <w:rFonts w:ascii="Times New Roman" w:hAnsi="Times New Roman" w:cs="Times New Roman"/>
          <w:sz w:val="24"/>
          <w:szCs w:val="24"/>
          <w:lang w:val="ro-RO"/>
        </w:rPr>
        <w:t>, destinat tuturor abonaţilor Moldcell, care are drept scop promovarea utilizării codurilor QR.</w:t>
      </w:r>
    </w:p>
    <w:p w:rsidR="00577CF0" w:rsidRPr="00C740B4" w:rsidRDefault="00577CF0" w:rsidP="00577CF0">
      <w:pPr>
        <w:pStyle w:val="ListParagraph"/>
        <w:numPr>
          <w:ilvl w:val="1"/>
          <w:numId w:val="13"/>
        </w:numPr>
        <w:tabs>
          <w:tab w:val="left" w:pos="540"/>
        </w:tabs>
        <w:ind w:left="540" w:hanging="540"/>
        <w:jc w:val="both"/>
        <w:rPr>
          <w:rFonts w:ascii="Times New Roman" w:eastAsia="Times New Roman" w:hAnsi="Times New Roman" w:cs="Times New Roman"/>
          <w:sz w:val="24"/>
          <w:szCs w:val="24"/>
          <w:lang w:val="ro-RO" w:eastAsia="ru-RU"/>
        </w:rPr>
      </w:pPr>
      <w:r w:rsidRPr="00C740B4">
        <w:rPr>
          <w:rFonts w:ascii="Times New Roman" w:eastAsia="Times New Roman" w:hAnsi="Times New Roman" w:cs="Times New Roman"/>
          <w:b/>
          <w:sz w:val="24"/>
          <w:szCs w:val="24"/>
          <w:lang w:val="ro-RO" w:eastAsia="ru-RU"/>
        </w:rPr>
        <w:t>Participant</w:t>
      </w:r>
      <w:r w:rsidRPr="00C740B4">
        <w:rPr>
          <w:rFonts w:ascii="Times New Roman" w:eastAsia="Times New Roman" w:hAnsi="Times New Roman" w:cs="Times New Roman"/>
          <w:sz w:val="24"/>
          <w:szCs w:val="24"/>
          <w:lang w:val="ro-RO" w:eastAsia="ru-RU"/>
        </w:rPr>
        <w:t xml:space="preserve"> – persoană fizică, abonat Moldcell, care a încheiat un contract cu Operatorul, care se va înregistra pentru participare la concurs.</w:t>
      </w:r>
    </w:p>
    <w:p w:rsidR="00577CF0" w:rsidRPr="00C740B4" w:rsidRDefault="00577CF0" w:rsidP="00577CF0">
      <w:pPr>
        <w:pStyle w:val="ListParagraph"/>
        <w:numPr>
          <w:ilvl w:val="1"/>
          <w:numId w:val="13"/>
        </w:numPr>
        <w:tabs>
          <w:tab w:val="left" w:pos="540"/>
        </w:tabs>
        <w:ind w:left="540" w:hanging="540"/>
        <w:jc w:val="both"/>
        <w:rPr>
          <w:rFonts w:ascii="Times New Roman" w:eastAsia="Times New Roman" w:hAnsi="Times New Roman" w:cs="Times New Roman"/>
          <w:sz w:val="24"/>
          <w:szCs w:val="24"/>
          <w:lang w:val="ro-RO" w:eastAsia="ru-RU"/>
        </w:rPr>
      </w:pPr>
      <w:r w:rsidRPr="00C740B4">
        <w:rPr>
          <w:rFonts w:ascii="Times New Roman" w:eastAsia="Times New Roman" w:hAnsi="Times New Roman" w:cs="Times New Roman"/>
          <w:b/>
          <w:sz w:val="24"/>
          <w:szCs w:val="24"/>
          <w:lang w:val="ro-RO" w:eastAsia="ru-RU"/>
        </w:rPr>
        <w:t>Câştigător</w:t>
      </w:r>
      <w:r w:rsidRPr="00C740B4">
        <w:rPr>
          <w:rFonts w:ascii="Times New Roman" w:eastAsia="Times New Roman" w:hAnsi="Times New Roman" w:cs="Times New Roman"/>
          <w:sz w:val="24"/>
          <w:szCs w:val="24"/>
          <w:lang w:val="ro-RO" w:eastAsia="ru-RU"/>
        </w:rPr>
        <w:t xml:space="preserve"> – Participantul, care va descifra cele 12 coduri QR şi codul QR final şi va ajunge la destinaţia finală primul. În cadrul prezentului concurs vor fi identificaţi 3 Câştigători.</w:t>
      </w:r>
    </w:p>
    <w:p w:rsidR="00577CF0" w:rsidRPr="00C740B4" w:rsidRDefault="00577CF0" w:rsidP="00577CF0">
      <w:pPr>
        <w:pStyle w:val="ListParagraph"/>
        <w:numPr>
          <w:ilvl w:val="1"/>
          <w:numId w:val="13"/>
        </w:numPr>
        <w:tabs>
          <w:tab w:val="left" w:pos="540"/>
        </w:tabs>
        <w:ind w:left="540" w:hanging="540"/>
        <w:jc w:val="both"/>
        <w:rPr>
          <w:rFonts w:ascii="Times New Roman" w:hAnsi="Times New Roman" w:cs="Times New Roman"/>
          <w:sz w:val="24"/>
          <w:szCs w:val="24"/>
          <w:lang w:val="ro-RO"/>
        </w:rPr>
      </w:pPr>
      <w:r w:rsidRPr="00C740B4">
        <w:rPr>
          <w:rFonts w:ascii="Times New Roman" w:hAnsi="Times New Roman" w:cs="Times New Roman"/>
          <w:b/>
          <w:sz w:val="24"/>
          <w:szCs w:val="24"/>
          <w:lang w:val="ro-RO"/>
        </w:rPr>
        <w:t>Premii</w:t>
      </w:r>
      <w:r w:rsidRPr="00C740B4">
        <w:rPr>
          <w:rFonts w:ascii="Times New Roman" w:hAnsi="Times New Roman" w:cs="Times New Roman"/>
          <w:sz w:val="24"/>
          <w:szCs w:val="24"/>
          <w:lang w:val="ro-RO"/>
        </w:rPr>
        <w:t xml:space="preserve"> – telefoanele iPhone 4S, HTC Sensation, Nokia E72.</w:t>
      </w:r>
    </w:p>
    <w:p w:rsidR="00577CF0" w:rsidRPr="00C740B4" w:rsidRDefault="00577CF0" w:rsidP="00577CF0">
      <w:pPr>
        <w:pStyle w:val="ListParagraph"/>
        <w:numPr>
          <w:ilvl w:val="1"/>
          <w:numId w:val="13"/>
        </w:numPr>
        <w:tabs>
          <w:tab w:val="left" w:pos="540"/>
        </w:tabs>
        <w:ind w:left="540" w:hanging="540"/>
        <w:jc w:val="both"/>
        <w:rPr>
          <w:rFonts w:ascii="Times New Roman" w:eastAsia="Times New Roman" w:hAnsi="Times New Roman" w:cs="Times New Roman"/>
          <w:sz w:val="24"/>
          <w:szCs w:val="24"/>
          <w:lang w:val="ro-RO" w:eastAsia="ru-RU"/>
        </w:rPr>
      </w:pPr>
      <w:r w:rsidRPr="00C740B4">
        <w:rPr>
          <w:rFonts w:ascii="Times New Roman" w:hAnsi="Times New Roman" w:cs="Times New Roman"/>
          <w:b/>
          <w:sz w:val="24"/>
          <w:szCs w:val="24"/>
          <w:lang w:val="ro-RO"/>
        </w:rPr>
        <w:t>Cod QR</w:t>
      </w:r>
      <w:r w:rsidRPr="00C740B4">
        <w:rPr>
          <w:rFonts w:ascii="Times New Roman" w:hAnsi="Times New Roman" w:cs="Times New Roman"/>
          <w:sz w:val="24"/>
          <w:szCs w:val="24"/>
          <w:lang w:val="ro-RO"/>
        </w:rPr>
        <w:t xml:space="preserve"> – </w:t>
      </w:r>
      <w:r w:rsidRPr="00C740B4">
        <w:rPr>
          <w:rFonts w:ascii="Times New Roman" w:eastAsia="Times New Roman" w:hAnsi="Times New Roman" w:cs="Times New Roman"/>
          <w:sz w:val="24"/>
          <w:szCs w:val="24"/>
          <w:lang w:val="ro-RO" w:eastAsia="ru-RU"/>
        </w:rPr>
        <w:t>(Quick Response code)</w:t>
      </w:r>
      <w:r w:rsidRPr="00E21158">
        <w:rPr>
          <w:rFonts w:ascii="Times New Roman" w:eastAsia="Times New Roman" w:hAnsi="Times New Roman" w:cs="Times New Roman"/>
          <w:sz w:val="24"/>
          <w:szCs w:val="24"/>
          <w:lang w:eastAsia="ru-RU"/>
        </w:rPr>
        <w:t xml:space="preserve"> </w:t>
      </w:r>
      <w:r w:rsidRPr="00C740B4">
        <w:rPr>
          <w:rFonts w:ascii="Times New Roman" w:hAnsi="Times New Roman" w:cs="Times New Roman"/>
          <w:sz w:val="24"/>
          <w:szCs w:val="24"/>
          <w:lang w:val="ro-RO"/>
        </w:rPr>
        <w:t xml:space="preserve">o gamă de standarde de codare cu formă de bare bidimensionale (cod matrice), </w:t>
      </w:r>
      <w:r w:rsidRPr="00C740B4">
        <w:rPr>
          <w:rFonts w:ascii="Times New Roman" w:eastAsia="Times New Roman" w:hAnsi="Times New Roman" w:cs="Times New Roman"/>
          <w:sz w:val="24"/>
          <w:szCs w:val="24"/>
          <w:lang w:val="ro-RO" w:eastAsia="ru-RU"/>
        </w:rPr>
        <w:t>utilizate pe telefoane de tip smartphone, pentru a cifra o anumită informaţie.</w:t>
      </w:r>
    </w:p>
    <w:p w:rsidR="00577CF0" w:rsidRPr="00C740B4" w:rsidRDefault="00577CF0" w:rsidP="00577CF0">
      <w:pPr>
        <w:pStyle w:val="ListParagraph"/>
        <w:numPr>
          <w:ilvl w:val="1"/>
          <w:numId w:val="13"/>
        </w:numPr>
        <w:tabs>
          <w:tab w:val="left" w:pos="540"/>
        </w:tabs>
        <w:ind w:left="540" w:hanging="540"/>
        <w:jc w:val="both"/>
        <w:rPr>
          <w:rFonts w:ascii="Times New Roman" w:hAnsi="Times New Roman" w:cs="Times New Roman"/>
          <w:sz w:val="24"/>
          <w:szCs w:val="24"/>
          <w:lang w:val="ro-RO"/>
        </w:rPr>
      </w:pPr>
      <w:r w:rsidRPr="00C740B4">
        <w:rPr>
          <w:rFonts w:ascii="Times New Roman" w:hAnsi="Times New Roman" w:cs="Times New Roman"/>
          <w:b/>
          <w:sz w:val="24"/>
          <w:szCs w:val="24"/>
          <w:lang w:val="ro-RO"/>
        </w:rPr>
        <w:t>Cod QR final</w:t>
      </w:r>
      <w:r w:rsidRPr="00C740B4">
        <w:rPr>
          <w:rFonts w:ascii="Times New Roman" w:hAnsi="Times New Roman" w:cs="Times New Roman"/>
          <w:sz w:val="24"/>
          <w:szCs w:val="24"/>
          <w:lang w:val="ro-RO"/>
        </w:rPr>
        <w:t xml:space="preserve"> – Codul QR format din alte12 coduri QR (fragmente ale Codului QR final), colectate de către Participanţi pe parcursul întregului concurs.</w:t>
      </w:r>
    </w:p>
    <w:p w:rsidR="00577CF0" w:rsidRPr="00C740B4" w:rsidRDefault="00577CF0" w:rsidP="00577CF0">
      <w:pPr>
        <w:pStyle w:val="ListParagraph"/>
        <w:numPr>
          <w:ilvl w:val="1"/>
          <w:numId w:val="13"/>
        </w:numPr>
        <w:tabs>
          <w:tab w:val="left" w:pos="540"/>
        </w:tabs>
        <w:ind w:left="540" w:hanging="540"/>
        <w:jc w:val="both"/>
        <w:rPr>
          <w:rFonts w:ascii="Times New Roman" w:hAnsi="Times New Roman" w:cs="Times New Roman"/>
          <w:sz w:val="24"/>
          <w:szCs w:val="24"/>
          <w:lang w:val="ro-RO"/>
        </w:rPr>
      </w:pPr>
      <w:r w:rsidRPr="00C740B4">
        <w:rPr>
          <w:rFonts w:ascii="Times New Roman" w:hAnsi="Times New Roman" w:cs="Times New Roman"/>
          <w:b/>
          <w:sz w:val="24"/>
          <w:szCs w:val="24"/>
          <w:lang w:val="ro-RO"/>
        </w:rPr>
        <w:t>Cod QR-destinaţie</w:t>
      </w:r>
      <w:r w:rsidRPr="00C740B4">
        <w:rPr>
          <w:rFonts w:ascii="Times New Roman" w:hAnsi="Times New Roman" w:cs="Times New Roman"/>
          <w:sz w:val="24"/>
          <w:szCs w:val="24"/>
          <w:lang w:val="ro-RO"/>
        </w:rPr>
        <w:t xml:space="preserve"> – Codul QR, identificat de către Participant în locaţia destinaţiei finale, care serveşte drept temei de identificare a Câştigătorilor (a ordinii de sosire a Participanţilor</w:t>
      </w:r>
      <w:r w:rsidRPr="005503B9">
        <w:rPr>
          <w:rFonts w:ascii="Times New Roman" w:hAnsi="Times New Roman" w:cs="Times New Roman"/>
          <w:sz w:val="24"/>
          <w:szCs w:val="24"/>
        </w:rPr>
        <w:t xml:space="preserve"> </w:t>
      </w:r>
      <w:r w:rsidRPr="00C740B4">
        <w:rPr>
          <w:rFonts w:ascii="Times New Roman" w:hAnsi="Times New Roman" w:cs="Times New Roman"/>
          <w:sz w:val="24"/>
          <w:szCs w:val="24"/>
          <w:lang w:val="ro-RO"/>
        </w:rPr>
        <w:t>la destinaţia finală).</w:t>
      </w:r>
    </w:p>
    <w:p w:rsidR="00577CF0" w:rsidRPr="00C740B4" w:rsidRDefault="00577CF0" w:rsidP="00577CF0">
      <w:pPr>
        <w:pStyle w:val="ListParagraph"/>
        <w:numPr>
          <w:ilvl w:val="1"/>
          <w:numId w:val="13"/>
        </w:numPr>
        <w:tabs>
          <w:tab w:val="left" w:pos="540"/>
        </w:tabs>
        <w:ind w:left="540" w:hanging="540"/>
        <w:jc w:val="both"/>
        <w:rPr>
          <w:rFonts w:ascii="Times New Roman" w:hAnsi="Times New Roman" w:cs="Times New Roman"/>
          <w:sz w:val="24"/>
          <w:szCs w:val="24"/>
          <w:lang w:val="ro-RO"/>
        </w:rPr>
      </w:pPr>
      <w:r w:rsidRPr="00C740B4">
        <w:rPr>
          <w:rFonts w:ascii="Times New Roman" w:hAnsi="Times New Roman" w:cs="Times New Roman"/>
          <w:b/>
          <w:sz w:val="24"/>
          <w:szCs w:val="24"/>
          <w:lang w:val="ro-RO"/>
        </w:rPr>
        <w:t xml:space="preserve">Terminal </w:t>
      </w:r>
      <w:r w:rsidRPr="00C740B4">
        <w:rPr>
          <w:rFonts w:ascii="Times New Roman" w:hAnsi="Times New Roman" w:cs="Times New Roman"/>
          <w:sz w:val="24"/>
          <w:szCs w:val="24"/>
          <w:lang w:val="ro-RO"/>
        </w:rPr>
        <w:t>– dispozitivul din posesia Participantului, prin intermediul căruia, acesta va primi indiciile pentru participare la concurs, va scana Codurile QR descoperite şi va recepţiona</w:t>
      </w:r>
      <w:r w:rsidRPr="005503B9">
        <w:rPr>
          <w:rFonts w:ascii="Times New Roman" w:hAnsi="Times New Roman" w:cs="Times New Roman"/>
          <w:sz w:val="24"/>
          <w:szCs w:val="24"/>
        </w:rPr>
        <w:t xml:space="preserve"> </w:t>
      </w:r>
      <w:r w:rsidRPr="00C740B4">
        <w:rPr>
          <w:rFonts w:ascii="Times New Roman" w:hAnsi="Times New Roman" w:cs="Times New Roman"/>
          <w:sz w:val="24"/>
          <w:szCs w:val="24"/>
          <w:lang w:val="ro-RO"/>
        </w:rPr>
        <w:t>indiciile şi mesajele cu fragmentele codului QR final.</w:t>
      </w:r>
    </w:p>
    <w:p w:rsidR="00577CF0" w:rsidRPr="00C740B4" w:rsidRDefault="00577CF0" w:rsidP="00577CF0">
      <w:pPr>
        <w:pStyle w:val="Default"/>
        <w:ind w:left="720"/>
        <w:jc w:val="both"/>
        <w:rPr>
          <w:color w:val="auto"/>
          <w:lang w:val="ro-RO"/>
        </w:rPr>
      </w:pPr>
    </w:p>
    <w:p w:rsidR="00577CF0" w:rsidRPr="00C740B4" w:rsidRDefault="00577CF0" w:rsidP="00577CF0">
      <w:pPr>
        <w:pStyle w:val="Default"/>
        <w:numPr>
          <w:ilvl w:val="0"/>
          <w:numId w:val="13"/>
        </w:numPr>
        <w:jc w:val="center"/>
        <w:rPr>
          <w:b/>
          <w:color w:val="auto"/>
          <w:lang w:val="ro-RO"/>
        </w:rPr>
      </w:pPr>
      <w:r w:rsidRPr="00C740B4">
        <w:rPr>
          <w:b/>
          <w:bCs/>
          <w:color w:val="auto"/>
          <w:lang w:val="ro-RO"/>
        </w:rPr>
        <w:t>Descrierea concursului şi condiţiile de participare</w:t>
      </w:r>
    </w:p>
    <w:p w:rsidR="00577CF0" w:rsidRPr="00FE1107" w:rsidRDefault="00577CF0" w:rsidP="00577CF0">
      <w:pPr>
        <w:pStyle w:val="Default"/>
        <w:ind w:left="720"/>
        <w:jc w:val="both"/>
        <w:rPr>
          <w:color w:val="auto"/>
          <w:lang w:val="ro-RO"/>
        </w:rPr>
      </w:pPr>
    </w:p>
    <w:p w:rsidR="00577CF0" w:rsidRPr="00FE1107" w:rsidRDefault="00577CF0" w:rsidP="00577CF0">
      <w:pPr>
        <w:pStyle w:val="Default"/>
        <w:numPr>
          <w:ilvl w:val="1"/>
          <w:numId w:val="13"/>
        </w:numPr>
        <w:ind w:left="540" w:hanging="540"/>
        <w:jc w:val="both"/>
        <w:rPr>
          <w:color w:val="auto"/>
          <w:lang w:val="ro-RO"/>
        </w:rPr>
      </w:pPr>
      <w:r w:rsidRPr="00FE1107">
        <w:rPr>
          <w:bCs/>
          <w:color w:val="auto"/>
          <w:lang w:val="ro-RO"/>
        </w:rPr>
        <w:t>Concursul se va desfăş</w:t>
      </w:r>
      <w:r w:rsidR="00437AA1">
        <w:rPr>
          <w:bCs/>
          <w:color w:val="auto"/>
          <w:lang w:val="ro-RO"/>
        </w:rPr>
        <w:t>ura în perioada 13</w:t>
      </w:r>
      <w:r>
        <w:rPr>
          <w:bCs/>
          <w:color w:val="auto"/>
          <w:lang w:val="ro-RO"/>
        </w:rPr>
        <w:t xml:space="preserve"> februarie</w:t>
      </w:r>
      <w:r w:rsidR="00437AA1">
        <w:rPr>
          <w:bCs/>
          <w:color w:val="auto"/>
          <w:lang w:val="ro-RO"/>
        </w:rPr>
        <w:t xml:space="preserve"> – 12</w:t>
      </w:r>
      <w:r w:rsidRPr="00FE1107">
        <w:rPr>
          <w:bCs/>
          <w:color w:val="auto"/>
          <w:lang w:val="ro-RO"/>
        </w:rPr>
        <w:t xml:space="preserve"> martie 2012, în 4 etape. Durata fi</w:t>
      </w:r>
      <w:r>
        <w:rPr>
          <w:bCs/>
          <w:color w:val="auto"/>
          <w:lang w:val="ro-RO"/>
        </w:rPr>
        <w:t>ecărei etape este de 7 zile (Luni – Duminică)</w:t>
      </w:r>
      <w:r w:rsidRPr="00FE1107">
        <w:rPr>
          <w:bCs/>
          <w:color w:val="auto"/>
          <w:lang w:val="ro-RO"/>
        </w:rPr>
        <w:t>. Pe parcursul concursului</w:t>
      </w:r>
      <w:r>
        <w:rPr>
          <w:bCs/>
          <w:color w:val="auto"/>
          <w:lang w:val="ro-RO"/>
        </w:rPr>
        <w:t>, P</w:t>
      </w:r>
      <w:r w:rsidRPr="00FE1107">
        <w:rPr>
          <w:bCs/>
          <w:color w:val="auto"/>
          <w:lang w:val="ro-RO"/>
        </w:rPr>
        <w:t>articipanţ</w:t>
      </w:r>
      <w:r>
        <w:rPr>
          <w:bCs/>
          <w:color w:val="auto"/>
          <w:lang w:val="ro-RO"/>
        </w:rPr>
        <w:t>ii vor descoperi 12 C</w:t>
      </w:r>
      <w:r w:rsidRPr="00FE1107">
        <w:rPr>
          <w:bCs/>
          <w:color w:val="auto"/>
          <w:lang w:val="ro-RO"/>
        </w:rPr>
        <w:t>oduri QR, conform indiciilor Organizatorului şi le vor s</w:t>
      </w:r>
      <w:r>
        <w:rPr>
          <w:bCs/>
          <w:color w:val="auto"/>
          <w:lang w:val="ro-RO"/>
        </w:rPr>
        <w:t>cana, pe rând, pentru a primi alte indicii şi fragmentele Codului QR final</w:t>
      </w:r>
      <w:r w:rsidRPr="00FE1107">
        <w:rPr>
          <w:bCs/>
          <w:color w:val="auto"/>
          <w:lang w:val="ro-RO"/>
        </w:rPr>
        <w:t xml:space="preserve">, </w:t>
      </w:r>
      <w:r>
        <w:rPr>
          <w:bCs/>
          <w:color w:val="auto"/>
          <w:lang w:val="ro-RO"/>
        </w:rPr>
        <w:t xml:space="preserve">care va fi descifrat </w:t>
      </w:r>
      <w:r w:rsidRPr="00FE1107">
        <w:rPr>
          <w:bCs/>
          <w:color w:val="auto"/>
          <w:lang w:val="ro-RO"/>
        </w:rPr>
        <w:t>l</w:t>
      </w:r>
      <w:r>
        <w:rPr>
          <w:bCs/>
          <w:color w:val="auto"/>
          <w:lang w:val="ro-RO"/>
        </w:rPr>
        <w:t>a sfârşitul concursului</w:t>
      </w:r>
      <w:r w:rsidRPr="00FE1107">
        <w:rPr>
          <w:bCs/>
          <w:color w:val="auto"/>
          <w:lang w:val="ro-RO"/>
        </w:rPr>
        <w:t>.</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Startul concursului, condiţ</w:t>
      </w:r>
      <w:r w:rsidR="00FD0C9E">
        <w:rPr>
          <w:color w:val="auto"/>
          <w:lang w:val="ro-RO"/>
        </w:rPr>
        <w:t>iile de participare, precum şi R</w:t>
      </w:r>
      <w:r w:rsidRPr="00FE1107">
        <w:rPr>
          <w:color w:val="auto"/>
          <w:lang w:val="ro-RO"/>
        </w:rPr>
        <w:t>egulamentul desfăşurării acestuia vor fi anunţate</w:t>
      </w:r>
      <w:r w:rsidR="0015745A">
        <w:rPr>
          <w:color w:val="auto"/>
          <w:lang w:val="ro-RO"/>
        </w:rPr>
        <w:t xml:space="preserve"> </w:t>
      </w:r>
      <w:r w:rsidRPr="00FE1107">
        <w:rPr>
          <w:color w:val="auto"/>
          <w:lang w:val="ro-RO"/>
        </w:rPr>
        <w:t>/</w:t>
      </w:r>
      <w:r w:rsidR="0015745A">
        <w:rPr>
          <w:color w:val="auto"/>
          <w:lang w:val="ro-RO"/>
        </w:rPr>
        <w:t xml:space="preserve"> </w:t>
      </w:r>
      <w:r w:rsidRPr="00FE1107">
        <w:rPr>
          <w:color w:val="auto"/>
          <w:lang w:val="ro-RO"/>
        </w:rPr>
        <w:t>publicate cu 3 zile înainte de începutul competiţiei, prin intermediul paginii web oficiale Moldcell, precum şi a profilului Operatorului din reţelele sociale Facebook</w:t>
      </w:r>
      <w:r w:rsidRPr="009175B5">
        <w:rPr>
          <w:color w:val="auto"/>
          <w:lang w:val="en-US"/>
        </w:rPr>
        <w:t xml:space="preserve"> </w:t>
      </w:r>
      <w:r w:rsidRPr="00FE1107">
        <w:rPr>
          <w:color w:val="auto"/>
          <w:lang w:val="ro-RO"/>
        </w:rPr>
        <w:t>şi Twitter.</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Condiţiile de participare în cadrul concursului</w:t>
      </w:r>
      <w:r>
        <w:rPr>
          <w:color w:val="auto"/>
          <w:lang w:val="ro-RO"/>
        </w:rPr>
        <w:t>.</w:t>
      </w:r>
    </w:p>
    <w:p w:rsidR="00577CF0" w:rsidRPr="00FE1107" w:rsidRDefault="00577CF0" w:rsidP="00577CF0">
      <w:pPr>
        <w:pStyle w:val="Default"/>
        <w:ind w:left="540"/>
        <w:jc w:val="both"/>
        <w:rPr>
          <w:color w:val="auto"/>
          <w:lang w:val="ro-RO"/>
        </w:rPr>
      </w:pPr>
      <w:r w:rsidRPr="00FE1107">
        <w:rPr>
          <w:color w:val="auto"/>
          <w:lang w:val="ro-RO"/>
        </w:rPr>
        <w:t>Pentru a participa în cadrul Campaniei, Participanţii trebuie:</w:t>
      </w:r>
    </w:p>
    <w:p w:rsidR="00577CF0" w:rsidRPr="00FE1107" w:rsidRDefault="00577CF0" w:rsidP="00577CF0">
      <w:pPr>
        <w:pStyle w:val="Default"/>
        <w:ind w:left="900" w:hanging="450"/>
        <w:jc w:val="both"/>
        <w:rPr>
          <w:color w:val="auto"/>
          <w:lang w:val="ro-RO"/>
        </w:rPr>
      </w:pPr>
    </w:p>
    <w:p w:rsidR="00577CF0" w:rsidRPr="00FE1107" w:rsidRDefault="00577CF0" w:rsidP="00577CF0">
      <w:pPr>
        <w:pStyle w:val="Default"/>
        <w:numPr>
          <w:ilvl w:val="0"/>
          <w:numId w:val="8"/>
        </w:numPr>
        <w:ind w:left="900"/>
        <w:jc w:val="both"/>
        <w:rPr>
          <w:color w:val="auto"/>
          <w:lang w:val="ro-RO"/>
        </w:rPr>
      </w:pPr>
      <w:r w:rsidRPr="00FE1107">
        <w:rPr>
          <w:color w:val="auto"/>
          <w:lang w:val="ro-RO"/>
        </w:rPr>
        <w:t>să posede un Terminal de tip smartphone (care permite descifrarea Codurilor QR)</w:t>
      </w:r>
      <w:r>
        <w:rPr>
          <w:color w:val="auto"/>
          <w:lang w:val="ro-RO"/>
        </w:rPr>
        <w:t>.</w:t>
      </w:r>
    </w:p>
    <w:p w:rsidR="00577CF0" w:rsidRPr="00FE1107" w:rsidRDefault="00577CF0" w:rsidP="00577CF0">
      <w:pPr>
        <w:pStyle w:val="Default"/>
        <w:numPr>
          <w:ilvl w:val="0"/>
          <w:numId w:val="8"/>
        </w:numPr>
        <w:ind w:left="900"/>
        <w:jc w:val="both"/>
        <w:rPr>
          <w:color w:val="auto"/>
          <w:lang w:val="ro-RO"/>
        </w:rPr>
      </w:pPr>
      <w:r w:rsidRPr="00FE1107">
        <w:rPr>
          <w:color w:val="auto"/>
          <w:lang w:val="ro-RO"/>
        </w:rPr>
        <w:t>să dispună de programul de citire a Codurilor QR instalat pe Terminal. Astfel de programe pot fi descărcate şi instalate gratuit de pe Internet. Operatorul nu poartă răspundere</w:t>
      </w:r>
      <w:r w:rsidRPr="00092DA6">
        <w:rPr>
          <w:color w:val="auto"/>
          <w:lang w:val="en-US"/>
        </w:rPr>
        <w:t xml:space="preserve"> </w:t>
      </w:r>
      <w:r w:rsidRPr="00FE1107">
        <w:rPr>
          <w:color w:val="auto"/>
          <w:lang w:val="ro-RO"/>
        </w:rPr>
        <w:t xml:space="preserve">în acest caz pentru conţinutul programelor descărcate, precum şi pentru încălcările drepturilor terţelor </w:t>
      </w:r>
      <w:r>
        <w:rPr>
          <w:color w:val="auto"/>
          <w:lang w:val="ro-RO"/>
        </w:rPr>
        <w:t>părţi,</w:t>
      </w:r>
      <w:r w:rsidRPr="00FE1107">
        <w:rPr>
          <w:color w:val="auto"/>
          <w:lang w:val="ro-RO"/>
        </w:rPr>
        <w:t xml:space="preserve"> care pot rezulta din descărcarea şi utilizarea programelor menţionate, inclusiv dar nu limitat la drepturile de proprietate intelectuală. </w:t>
      </w:r>
    </w:p>
    <w:p w:rsidR="00577CF0" w:rsidRPr="00FE1107" w:rsidRDefault="00577CF0" w:rsidP="00577CF0">
      <w:pPr>
        <w:pStyle w:val="Default"/>
        <w:numPr>
          <w:ilvl w:val="0"/>
          <w:numId w:val="8"/>
        </w:numPr>
        <w:ind w:left="900"/>
        <w:jc w:val="both"/>
        <w:rPr>
          <w:color w:val="auto"/>
          <w:lang w:val="ro-RO"/>
        </w:rPr>
      </w:pPr>
      <w:r w:rsidRPr="00FE1107">
        <w:rPr>
          <w:color w:val="auto"/>
          <w:lang w:val="ro-RO"/>
        </w:rPr>
        <w:t>să m</w:t>
      </w:r>
      <w:r>
        <w:rPr>
          <w:color w:val="auto"/>
          <w:lang w:val="ro-RO"/>
        </w:rPr>
        <w:t>enţină starea contului activă / pozitivă pe tot parcursul c</w:t>
      </w:r>
      <w:r w:rsidRPr="00FE1107">
        <w:rPr>
          <w:color w:val="auto"/>
          <w:lang w:val="ro-RO"/>
        </w:rPr>
        <w:t>oncursului.</w:t>
      </w:r>
    </w:p>
    <w:p w:rsidR="00577CF0" w:rsidRPr="00FE1107" w:rsidRDefault="00577CF0" w:rsidP="00577CF0">
      <w:pPr>
        <w:pStyle w:val="Default"/>
        <w:numPr>
          <w:ilvl w:val="0"/>
          <w:numId w:val="9"/>
        </w:numPr>
        <w:ind w:left="900"/>
        <w:jc w:val="both"/>
        <w:rPr>
          <w:color w:val="auto"/>
          <w:lang w:val="ro-RO"/>
        </w:rPr>
      </w:pPr>
      <w:r>
        <w:rPr>
          <w:color w:val="auto"/>
          <w:lang w:val="ro-RO"/>
        </w:rPr>
        <w:lastRenderedPageBreak/>
        <w:t>să activeze în T</w:t>
      </w:r>
      <w:r w:rsidRPr="00FE1107">
        <w:rPr>
          <w:color w:val="auto"/>
          <w:lang w:val="ro-RO"/>
        </w:rPr>
        <w:t xml:space="preserve">erminal serviciul MMS, necesar pentru recepţionarea indiciilor din partea </w:t>
      </w:r>
      <w:r>
        <w:rPr>
          <w:color w:val="auto"/>
          <w:lang w:val="ro-RO"/>
        </w:rPr>
        <w:t>Organizatorului.</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Înregistrarea în concurs se efectuează prin intermediul meniului USSD, codul de activare - *123#ok. Costul unei solicitări de înregistrare constituie 5 MDL.</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 xml:space="preserve">La începutul concursului, toţi Participanţii vor primi câte </w:t>
      </w:r>
      <w:r>
        <w:rPr>
          <w:color w:val="auto"/>
          <w:lang w:val="ro-RO"/>
        </w:rPr>
        <w:t>un mesaj SMS/MMS</w:t>
      </w:r>
      <w:r w:rsidRPr="00FE1107">
        <w:rPr>
          <w:color w:val="auto"/>
          <w:lang w:val="ro-RO"/>
        </w:rPr>
        <w:t>, care va conţine un indiciu privind amplasarea</w:t>
      </w:r>
      <w:r w:rsidRPr="00CF4B54">
        <w:rPr>
          <w:color w:val="auto"/>
          <w:lang w:val="en-US"/>
        </w:rPr>
        <w:t xml:space="preserve"> </w:t>
      </w:r>
      <w:r w:rsidRPr="00FE1107">
        <w:rPr>
          <w:color w:val="auto"/>
          <w:lang w:val="ro-RO"/>
        </w:rPr>
        <w:t xml:space="preserve">primului Cod </w:t>
      </w:r>
      <w:r>
        <w:rPr>
          <w:color w:val="auto"/>
          <w:lang w:val="ro-RO"/>
        </w:rPr>
        <w:t>QR.</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 xml:space="preserve">După recepţionarea mesajului cu indiciul privind amplasarea codului QR, Participanţii vor căuta </w:t>
      </w:r>
      <w:r>
        <w:rPr>
          <w:color w:val="auto"/>
          <w:lang w:val="ro-RO"/>
        </w:rPr>
        <w:t>locaţia respectivă</w:t>
      </w:r>
      <w:r w:rsidRPr="00FE1107">
        <w:rPr>
          <w:color w:val="auto"/>
          <w:lang w:val="ro-RO"/>
        </w:rPr>
        <w:t xml:space="preserve">, vor </w:t>
      </w:r>
      <w:r>
        <w:rPr>
          <w:color w:val="auto"/>
          <w:lang w:val="ro-RO"/>
        </w:rPr>
        <w:t>descoperi C</w:t>
      </w:r>
      <w:r w:rsidRPr="00FE1107">
        <w:rPr>
          <w:color w:val="auto"/>
          <w:lang w:val="ro-RO"/>
        </w:rPr>
        <w:t xml:space="preserve">odul QR şi îl vor scana cu ajutorul camerei foto </w:t>
      </w:r>
      <w:r>
        <w:rPr>
          <w:color w:val="auto"/>
          <w:lang w:val="ro-RO"/>
        </w:rPr>
        <w:t>a</w:t>
      </w:r>
      <w:r w:rsidRPr="00FE1107">
        <w:rPr>
          <w:color w:val="auto"/>
          <w:lang w:val="ro-RO"/>
        </w:rPr>
        <w:t xml:space="preserve"> Terminalului</w:t>
      </w:r>
      <w:r>
        <w:rPr>
          <w:color w:val="auto"/>
          <w:lang w:val="ro-RO"/>
        </w:rPr>
        <w:t xml:space="preserve"> prin programul de descifrare a Codurilor QR</w:t>
      </w:r>
      <w:r w:rsidRPr="00FE1107">
        <w:rPr>
          <w:color w:val="auto"/>
          <w:lang w:val="ro-RO"/>
        </w:rPr>
        <w:t xml:space="preserve">. Odată scanat, Codul QR va fi descifrat automat, prin intermediul conexiunii Internet şi </w:t>
      </w:r>
      <w:r>
        <w:rPr>
          <w:color w:val="auto"/>
          <w:lang w:val="ro-RO"/>
        </w:rPr>
        <w:t xml:space="preserve">va </w:t>
      </w:r>
      <w:r w:rsidRPr="00FE1107">
        <w:rPr>
          <w:color w:val="auto"/>
          <w:lang w:val="ro-RO"/>
        </w:rPr>
        <w:t>conţine un alt indiciu privind amplasarea următorului Cod QR din cele 12.</w:t>
      </w:r>
      <w:r w:rsidRPr="00422CC0">
        <w:rPr>
          <w:color w:val="auto"/>
          <w:lang w:val="en-US"/>
        </w:rPr>
        <w:t xml:space="preserve"> </w:t>
      </w:r>
      <w:r>
        <w:rPr>
          <w:color w:val="auto"/>
          <w:lang w:val="ro-RO"/>
        </w:rPr>
        <w:t>Mesajul recepţionat va conţine, în afara indiciului propriu-zis, o sugestie privind amplasarea geografică a Codului QR, precedată de semnul exclamării (!).</w:t>
      </w:r>
      <w:r w:rsidRPr="0015046D">
        <w:rPr>
          <w:color w:val="auto"/>
          <w:lang w:val="en-US"/>
        </w:rPr>
        <w:t xml:space="preserve"> </w:t>
      </w:r>
      <w:r>
        <w:rPr>
          <w:color w:val="auto"/>
          <w:lang w:val="ro-RO"/>
        </w:rPr>
        <w:t>După descifrarea fiecărui Cod QR, Participanţii vor recepţiona un mesaj cu un fragment</w:t>
      </w:r>
      <w:r w:rsidRPr="00DB4C7E">
        <w:rPr>
          <w:color w:val="auto"/>
          <w:lang w:val="en-US"/>
        </w:rPr>
        <w:t xml:space="preserve"> </w:t>
      </w:r>
      <w:r>
        <w:rPr>
          <w:color w:val="auto"/>
          <w:lang w:val="ro-RO"/>
        </w:rPr>
        <w:t>din Codul QR final.</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 xml:space="preserve">Codurile QR vor fi amplasate în limitele teritoriale ale </w:t>
      </w:r>
      <w:r>
        <w:rPr>
          <w:color w:val="auto"/>
          <w:lang w:val="ro-RO"/>
        </w:rPr>
        <w:t>municipiului</w:t>
      </w:r>
      <w:r w:rsidRPr="00FE1107">
        <w:rPr>
          <w:color w:val="auto"/>
          <w:lang w:val="ro-RO"/>
        </w:rPr>
        <w:t xml:space="preserve"> Chişinău, în locuri  accesibile pentru public. Acestea pot fi clădiri, străzi, reprezentanţ</w:t>
      </w:r>
      <w:r>
        <w:rPr>
          <w:color w:val="auto"/>
          <w:lang w:val="ro-RO"/>
        </w:rPr>
        <w:t>e Moldcell etc.</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 xml:space="preserve">Fiecare etapă a concursului va conţine 3 Coduri QR </w:t>
      </w:r>
      <w:r>
        <w:rPr>
          <w:color w:val="auto"/>
          <w:lang w:val="ro-RO"/>
        </w:rPr>
        <w:t>ce urmează a fi descoperite</w:t>
      </w:r>
      <w:r w:rsidRPr="00FE1107">
        <w:rPr>
          <w:color w:val="auto"/>
          <w:lang w:val="ro-RO"/>
        </w:rPr>
        <w:t>. La începutul fiecărei etape, Participanţii vor primi câte un indiciu privind localizarea următorului Cod QR. În total, pe parcursul concursului, urmează a fi descoperite 12 locaţii, plus una finală.</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 xml:space="preserve">Locul de amplasare a fiecărui Cod QR va fi marcat adiţional prin textul „QR Code”. În cazul în care Participanţii vor depista lipsa acestuia, va fi necesar să apeleze numărul de telefon </w:t>
      </w:r>
      <w:r>
        <w:rPr>
          <w:color w:val="auto"/>
          <w:lang w:val="ro-RO"/>
        </w:rPr>
        <w:t>0</w:t>
      </w:r>
      <w:r w:rsidRPr="00FE1107">
        <w:rPr>
          <w:color w:val="auto"/>
          <w:lang w:val="ro-RO"/>
        </w:rPr>
        <w:t>78</w:t>
      </w:r>
      <w:r w:rsidR="00CF2A87">
        <w:rPr>
          <w:color w:val="auto"/>
          <w:lang w:val="ro-RO"/>
        </w:rPr>
        <w:t xml:space="preserve"> </w:t>
      </w:r>
      <w:r w:rsidRPr="00FE1107">
        <w:rPr>
          <w:color w:val="auto"/>
          <w:lang w:val="ro-RO"/>
        </w:rPr>
        <w:t>864</w:t>
      </w:r>
      <w:r w:rsidR="00CF2A87">
        <w:rPr>
          <w:color w:val="auto"/>
          <w:lang w:val="ro-RO"/>
        </w:rPr>
        <w:t xml:space="preserve"> </w:t>
      </w:r>
      <w:r w:rsidRPr="00FE1107">
        <w:rPr>
          <w:color w:val="auto"/>
          <w:lang w:val="ro-RO"/>
        </w:rPr>
        <w:t>446.</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Abonaţii vor avea posibilitatea de a se înregistra în concurs oricând, în perioada desfăşurării concursului. În cazul în care înregistrarea a avut loc după începerea concursului, Participantul va recepţiona primul indiciu care-i va permite să descopere amplasarea primu</w:t>
      </w:r>
      <w:r>
        <w:rPr>
          <w:color w:val="auto"/>
          <w:lang w:val="ro-RO"/>
        </w:rPr>
        <w:t>lu</w:t>
      </w:r>
      <w:r w:rsidRPr="00FE1107">
        <w:rPr>
          <w:color w:val="auto"/>
          <w:lang w:val="ro-RO"/>
        </w:rPr>
        <w:t>i Cod QR.</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La descoperirea fiecărui Cod QR, Parti</w:t>
      </w:r>
      <w:r>
        <w:rPr>
          <w:color w:val="auto"/>
          <w:lang w:val="ro-RO"/>
        </w:rPr>
        <w:t xml:space="preserve">cipanţii vor primi un mesaj </w:t>
      </w:r>
      <w:r w:rsidRPr="00FE1107">
        <w:rPr>
          <w:color w:val="auto"/>
          <w:lang w:val="ro-RO"/>
        </w:rPr>
        <w:t xml:space="preserve">adiţional indiciului, cu </w:t>
      </w:r>
      <w:r>
        <w:rPr>
          <w:color w:val="auto"/>
          <w:lang w:val="ro-RO"/>
        </w:rPr>
        <w:t>un fragment din Codul</w:t>
      </w:r>
      <w:r w:rsidRPr="00FE1107">
        <w:rPr>
          <w:color w:val="auto"/>
          <w:lang w:val="ro-RO"/>
        </w:rPr>
        <w:t xml:space="preserve"> QR final, care va indica</w:t>
      </w:r>
      <w:r w:rsidRPr="00FF7B8E">
        <w:rPr>
          <w:color w:val="auto"/>
          <w:lang w:val="en-US"/>
        </w:rPr>
        <w:t xml:space="preserve"> </w:t>
      </w:r>
      <w:r w:rsidRPr="00FE1107">
        <w:rPr>
          <w:color w:val="auto"/>
          <w:lang w:val="ro-RO"/>
        </w:rPr>
        <w:t>destinaţia finală. Pentru a descifra Codul QR final, Participanţii vor imprima cele 12 fragmente ale codului QR final,</w:t>
      </w:r>
      <w:r w:rsidRPr="00D266AF">
        <w:rPr>
          <w:color w:val="auto"/>
          <w:lang w:val="en-US"/>
        </w:rPr>
        <w:t xml:space="preserve"> </w:t>
      </w:r>
      <w:r w:rsidRPr="00FE1107">
        <w:rPr>
          <w:color w:val="auto"/>
          <w:lang w:val="ro-RO"/>
        </w:rPr>
        <w:t>le vor uni într-o singură imagine, pe care o vor scana spre descifrare.</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 xml:space="preserve">Câştigător va fi considerat Participantul, care va descifra cele 12 Coduri QR şi </w:t>
      </w:r>
      <w:r>
        <w:rPr>
          <w:color w:val="auto"/>
          <w:lang w:val="ro-RO"/>
        </w:rPr>
        <w:t>Codul QR</w:t>
      </w:r>
      <w:r w:rsidRPr="00FE1107">
        <w:rPr>
          <w:color w:val="auto"/>
          <w:lang w:val="ro-RO"/>
        </w:rPr>
        <w:t xml:space="preserve"> final şi va ajunge primul la destinaţia finală . Odată ajuns la destinaţia fin</w:t>
      </w:r>
      <w:r>
        <w:rPr>
          <w:color w:val="auto"/>
          <w:lang w:val="ro-RO"/>
        </w:rPr>
        <w:t>ală, Participantul va scana un C</w:t>
      </w:r>
      <w:r w:rsidRPr="00FE1107">
        <w:rPr>
          <w:color w:val="auto"/>
          <w:lang w:val="ro-RO"/>
        </w:rPr>
        <w:t xml:space="preserve">od QR care va determina şi comunica locul său în clasament. </w:t>
      </w:r>
      <w:r>
        <w:rPr>
          <w:color w:val="auto"/>
          <w:lang w:val="ro-RO"/>
        </w:rPr>
        <w:t>În cadrul concursului vor fi determinaţi 3 Câştigători (primii 3 Participanţi, care au ajuns la destinaţia finală).</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Participanţii vor putea descoperi Codurile QR doar în ordinea în care vor fi expediate indiciile şi nu vor putea descifra Codul QR pentru care încă nu au primit un indiciu.</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În cazul în care Participantului nu-i sunt clare indiciile din urma descifrării Codului QR, acesta va avea posibilitatea să primească un indiciu adiţional referitor la următorul Cod QR ce urmează a fi descoperit. Preţul pentru solicitarea unui indiciu adiţional constituie 20 MDL. Solicitarea indiciului adiţional se va efectua prin intermediul aceluiaşi cod USSD - *123#ok.</w:t>
      </w:r>
      <w:r>
        <w:rPr>
          <w:color w:val="auto"/>
          <w:lang w:val="ro-RO"/>
        </w:rPr>
        <w:t xml:space="preserve"> Participanţii vor putea solicita maximum 3 indicii adiţionale, pe care le vor recepţiona în intervalul de 30 minute.</w:t>
      </w:r>
    </w:p>
    <w:p w:rsidR="00577CF0" w:rsidRPr="00FE1107" w:rsidRDefault="00577CF0" w:rsidP="00577CF0">
      <w:pPr>
        <w:pStyle w:val="NoSpacing"/>
        <w:numPr>
          <w:ilvl w:val="1"/>
          <w:numId w:val="13"/>
        </w:numPr>
        <w:ind w:left="540" w:hanging="540"/>
        <w:rPr>
          <w:lang w:val="ro-RO"/>
        </w:rPr>
      </w:pPr>
      <w:proofErr w:type="spellStart"/>
      <w:r w:rsidRPr="00FE1107">
        <w:rPr>
          <w:lang w:val="en-US"/>
        </w:rPr>
        <w:t>Organizatorul</w:t>
      </w:r>
      <w:proofErr w:type="spellEnd"/>
      <w:r w:rsidRPr="00FE1107">
        <w:rPr>
          <w:lang w:val="en-US"/>
        </w:rPr>
        <w:t xml:space="preserve"> </w:t>
      </w:r>
      <w:r w:rsidRPr="00FE1107">
        <w:rPr>
          <w:lang w:val="ro-RO"/>
        </w:rPr>
        <w:t xml:space="preserve">îşi rezervă dreptul de a modifica, fără notificare prealabilă, condiţiile </w:t>
      </w:r>
      <w:r>
        <w:rPr>
          <w:lang w:val="ro-RO"/>
        </w:rPr>
        <w:t>c</w:t>
      </w:r>
      <w:r w:rsidRPr="00FE1107">
        <w:rPr>
          <w:lang w:val="ro-RO"/>
        </w:rPr>
        <w:t>oncursului şi a</w:t>
      </w:r>
      <w:r>
        <w:rPr>
          <w:lang w:val="ro-RO"/>
        </w:rPr>
        <w:t>le</w:t>
      </w:r>
      <w:r w:rsidRPr="00FE1107">
        <w:rPr>
          <w:lang w:val="ro-RO"/>
        </w:rPr>
        <w:t xml:space="preserve"> prezentului Regulament. De asemenea, Organizatorul îşi rezervă dreptul de a suspenda </w:t>
      </w:r>
      <w:r>
        <w:rPr>
          <w:lang w:val="ro-RO"/>
        </w:rPr>
        <w:t>c</w:t>
      </w:r>
      <w:r w:rsidRPr="00FE1107">
        <w:rPr>
          <w:lang w:val="ro-RO"/>
        </w:rPr>
        <w:t xml:space="preserve">oncursul, fără notificare prealabilă, în cazul în care pe durata desfăşurării Campaniei se va depista ca Participanţii au acţionat în mod fraudulos sau au întreprins tentative de a influenţa în mod fraudulos rezultatele </w:t>
      </w:r>
      <w:r>
        <w:rPr>
          <w:lang w:val="ro-RO"/>
        </w:rPr>
        <w:t>c</w:t>
      </w:r>
      <w:r w:rsidRPr="00FE1107">
        <w:rPr>
          <w:lang w:val="ro-RO"/>
        </w:rPr>
        <w:t>oncursului.</w:t>
      </w:r>
    </w:p>
    <w:p w:rsidR="00577CF0" w:rsidRPr="00FE1107" w:rsidRDefault="00577CF0" w:rsidP="00577CF0">
      <w:pPr>
        <w:pStyle w:val="NoSpacing"/>
        <w:numPr>
          <w:ilvl w:val="1"/>
          <w:numId w:val="13"/>
        </w:numPr>
        <w:ind w:left="540" w:hanging="540"/>
        <w:rPr>
          <w:lang w:val="ro-RO"/>
        </w:rPr>
      </w:pPr>
      <w:r w:rsidRPr="00FE1107">
        <w:rPr>
          <w:lang w:val="ro-RO"/>
        </w:rPr>
        <w:t>În cazul în care Participanţii</w:t>
      </w:r>
      <w:r>
        <w:rPr>
          <w:lang w:val="ro-RO"/>
        </w:rPr>
        <w:t>vor între</w:t>
      </w:r>
      <w:r w:rsidRPr="00FE1107">
        <w:rPr>
          <w:lang w:val="ro-RO"/>
        </w:rPr>
        <w:t>prinde tentative de a împiedica accesul altor abonaţi la concurs, Organizatorul este în drept de a exclude aceşti Participanţi din competiţie.</w:t>
      </w:r>
    </w:p>
    <w:p w:rsidR="00577CF0" w:rsidRPr="00FE1107" w:rsidRDefault="00577CF0" w:rsidP="00577CF0">
      <w:pPr>
        <w:pStyle w:val="NoSpacing"/>
        <w:numPr>
          <w:ilvl w:val="1"/>
          <w:numId w:val="13"/>
        </w:numPr>
        <w:ind w:left="567" w:hanging="540"/>
        <w:rPr>
          <w:lang w:val="ro-RO"/>
        </w:rPr>
      </w:pPr>
      <w:r w:rsidRPr="00FE1107">
        <w:rPr>
          <w:lang w:val="ro-RO"/>
        </w:rPr>
        <w:lastRenderedPageBreak/>
        <w:t xml:space="preserve">Participanţii la prezentul </w:t>
      </w:r>
      <w:r>
        <w:rPr>
          <w:lang w:val="ro-RO"/>
        </w:rPr>
        <w:t>c</w:t>
      </w:r>
      <w:r w:rsidRPr="00FE1107">
        <w:rPr>
          <w:lang w:val="ro-RO"/>
        </w:rPr>
        <w:t>oncurs nu au dreptul să so</w:t>
      </w:r>
      <w:r>
        <w:rPr>
          <w:lang w:val="ro-RO"/>
        </w:rPr>
        <w:t>licite modificarea şi</w:t>
      </w:r>
      <w:r w:rsidRPr="00FE1107">
        <w:rPr>
          <w:lang w:val="ro-RO"/>
        </w:rPr>
        <w:t>/</w:t>
      </w:r>
      <w:r>
        <w:rPr>
          <w:lang w:val="ro-RO"/>
        </w:rPr>
        <w:t>sau</w:t>
      </w:r>
      <w:r w:rsidRPr="00FE1107">
        <w:rPr>
          <w:lang w:val="ro-RO"/>
        </w:rPr>
        <w:t xml:space="preserve"> excluderea unor condiţii ale prezentului Regulament.</w:t>
      </w:r>
    </w:p>
    <w:p w:rsidR="00577CF0" w:rsidRPr="00FE1107" w:rsidRDefault="00577CF0" w:rsidP="00577CF0">
      <w:pPr>
        <w:pStyle w:val="Default"/>
        <w:jc w:val="both"/>
        <w:rPr>
          <w:color w:val="auto"/>
          <w:lang w:val="ro-RO"/>
        </w:rPr>
      </w:pPr>
    </w:p>
    <w:p w:rsidR="00577CF0" w:rsidRDefault="00577CF0" w:rsidP="00577CF0">
      <w:pPr>
        <w:pStyle w:val="NormalWeb"/>
        <w:numPr>
          <w:ilvl w:val="0"/>
          <w:numId w:val="13"/>
        </w:numPr>
        <w:spacing w:before="0" w:beforeAutospacing="0" w:after="0" w:afterAutospacing="0"/>
        <w:jc w:val="center"/>
        <w:rPr>
          <w:b/>
          <w:bCs/>
          <w:lang w:val="ro-RO"/>
        </w:rPr>
      </w:pPr>
      <w:r w:rsidRPr="00FE1107">
        <w:rPr>
          <w:b/>
          <w:bCs/>
          <w:lang w:val="ro-RO"/>
        </w:rPr>
        <w:t>Principiile de desemnare a Câş</w:t>
      </w:r>
      <w:r>
        <w:rPr>
          <w:b/>
          <w:bCs/>
          <w:lang w:val="ro-RO"/>
        </w:rPr>
        <w:t>tigătorului</w:t>
      </w:r>
    </w:p>
    <w:p w:rsidR="00577CF0" w:rsidRPr="00FE1107" w:rsidRDefault="00577CF0" w:rsidP="00577CF0">
      <w:pPr>
        <w:pStyle w:val="NormalWeb"/>
        <w:spacing w:before="0" w:beforeAutospacing="0" w:after="0" w:afterAutospacing="0"/>
        <w:jc w:val="both"/>
        <w:rPr>
          <w:lang w:val="ro-RO"/>
        </w:rPr>
      </w:pP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Câştigător va fi considerat Participantul care va ajunge primul la destinaţia finală şi va scana Codul QR final.</w:t>
      </w:r>
    </w:p>
    <w:p w:rsidR="00577CF0" w:rsidRDefault="00577CF0" w:rsidP="00577CF0">
      <w:pPr>
        <w:pStyle w:val="Default"/>
        <w:numPr>
          <w:ilvl w:val="1"/>
          <w:numId w:val="13"/>
        </w:numPr>
        <w:ind w:left="540" w:hanging="540"/>
        <w:jc w:val="both"/>
        <w:rPr>
          <w:color w:val="auto"/>
          <w:lang w:val="ro-RO"/>
        </w:rPr>
      </w:pPr>
      <w:r w:rsidRPr="00FE1107">
        <w:rPr>
          <w:color w:val="auto"/>
          <w:lang w:val="ro-RO"/>
        </w:rPr>
        <w:t>Următorii doi participanţii care vor ajunge la destinaţie şi vor scana Codul QR final, vor fi consideraţi, de asemenea</w:t>
      </w:r>
      <w:r>
        <w:rPr>
          <w:color w:val="auto"/>
          <w:lang w:val="ro-RO"/>
        </w:rPr>
        <w:t>, Câştigători, şi vor fi pre</w:t>
      </w:r>
      <w:r w:rsidRPr="00FE1107">
        <w:rPr>
          <w:color w:val="auto"/>
          <w:lang w:val="ro-RO"/>
        </w:rPr>
        <w:t>miaţi pentru clasarea pe locurile</w:t>
      </w:r>
      <w:r>
        <w:rPr>
          <w:color w:val="auto"/>
          <w:lang w:val="ro-RO"/>
        </w:rPr>
        <w:t xml:space="preserve"> II şi III.</w:t>
      </w:r>
    </w:p>
    <w:p w:rsidR="00577CF0" w:rsidRDefault="00577CF0" w:rsidP="00577CF0">
      <w:pPr>
        <w:pStyle w:val="Default"/>
        <w:numPr>
          <w:ilvl w:val="1"/>
          <w:numId w:val="13"/>
        </w:numPr>
        <w:ind w:left="540" w:hanging="540"/>
        <w:jc w:val="both"/>
        <w:rPr>
          <w:color w:val="auto"/>
          <w:lang w:val="ro-RO"/>
        </w:rPr>
      </w:pPr>
      <w:r w:rsidRPr="00FE1107">
        <w:rPr>
          <w:color w:val="auto"/>
          <w:lang w:val="ro-RO"/>
        </w:rPr>
        <w:t>Pentru a deveni Câştigători, Participanţii vor descifra cele 12 Coduri QR şi Codul QR final.</w:t>
      </w:r>
    </w:p>
    <w:p w:rsidR="00577CF0" w:rsidRPr="00FE1107" w:rsidRDefault="00577CF0" w:rsidP="00577CF0">
      <w:pPr>
        <w:pStyle w:val="Default"/>
        <w:numPr>
          <w:ilvl w:val="1"/>
          <w:numId w:val="13"/>
        </w:numPr>
        <w:ind w:left="540" w:hanging="540"/>
        <w:jc w:val="both"/>
        <w:rPr>
          <w:color w:val="auto"/>
          <w:lang w:val="ro-RO"/>
        </w:rPr>
      </w:pPr>
      <w:r>
        <w:rPr>
          <w:color w:val="auto"/>
          <w:lang w:val="ro-RO"/>
        </w:rPr>
        <w:t>Ceilalţi Participanţi, care vor ajunge la destinaţie după primii 3 Câştigători, vor primi câte un pachet de Internet mobil de 500 MB, valabil o lună.</w:t>
      </w:r>
    </w:p>
    <w:p w:rsidR="00577CF0" w:rsidRPr="00FE1107" w:rsidRDefault="00577CF0" w:rsidP="00577CF0">
      <w:pPr>
        <w:pStyle w:val="Default"/>
        <w:jc w:val="both"/>
        <w:rPr>
          <w:color w:val="auto"/>
          <w:lang w:val="ro-RO"/>
        </w:rPr>
      </w:pPr>
    </w:p>
    <w:p w:rsidR="00577CF0" w:rsidRDefault="00577CF0" w:rsidP="00577CF0">
      <w:pPr>
        <w:pStyle w:val="Default"/>
        <w:numPr>
          <w:ilvl w:val="0"/>
          <w:numId w:val="13"/>
        </w:numPr>
        <w:jc w:val="center"/>
        <w:rPr>
          <w:b/>
          <w:bCs/>
          <w:color w:val="auto"/>
          <w:lang w:val="ro-RO"/>
        </w:rPr>
      </w:pPr>
      <w:r w:rsidRPr="00FE1107">
        <w:rPr>
          <w:b/>
          <w:bCs/>
          <w:color w:val="auto"/>
          <w:lang w:val="ro-RO"/>
        </w:rPr>
        <w:t>Perioada şi locul desfăşurării Campaniei</w:t>
      </w:r>
    </w:p>
    <w:p w:rsidR="00577CF0" w:rsidRPr="00FE1107" w:rsidRDefault="00577CF0" w:rsidP="00577CF0">
      <w:pPr>
        <w:pStyle w:val="Default"/>
        <w:jc w:val="both"/>
        <w:rPr>
          <w:b/>
          <w:bCs/>
          <w:color w:val="auto"/>
          <w:lang w:val="ro-RO"/>
        </w:rPr>
      </w:pP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Perioada desfăşurăr</w:t>
      </w:r>
      <w:r w:rsidR="00437AA1">
        <w:rPr>
          <w:color w:val="auto"/>
          <w:lang w:val="ro-RO"/>
        </w:rPr>
        <w:t>ii concursului este 13</w:t>
      </w:r>
      <w:r>
        <w:rPr>
          <w:color w:val="auto"/>
          <w:lang w:val="ro-RO"/>
        </w:rPr>
        <w:t xml:space="preserve"> februarie</w:t>
      </w:r>
      <w:r w:rsidR="00437AA1">
        <w:rPr>
          <w:color w:val="auto"/>
          <w:lang w:val="ro-RO"/>
        </w:rPr>
        <w:t xml:space="preserve"> – 12</w:t>
      </w:r>
      <w:r w:rsidRPr="00FE1107">
        <w:rPr>
          <w:color w:val="auto"/>
          <w:lang w:val="ro-RO"/>
        </w:rPr>
        <w:t xml:space="preserve"> martie 2012.</w:t>
      </w:r>
    </w:p>
    <w:p w:rsidR="00577CF0" w:rsidRPr="00FE1107" w:rsidRDefault="00577CF0" w:rsidP="00577CF0">
      <w:pPr>
        <w:pStyle w:val="Default"/>
        <w:numPr>
          <w:ilvl w:val="1"/>
          <w:numId w:val="13"/>
        </w:numPr>
        <w:ind w:left="540" w:hanging="540"/>
        <w:jc w:val="both"/>
        <w:rPr>
          <w:color w:val="auto"/>
          <w:lang w:val="ro-RO"/>
        </w:rPr>
      </w:pPr>
      <w:r>
        <w:rPr>
          <w:color w:val="auto"/>
          <w:lang w:val="ro-RO"/>
        </w:rPr>
        <w:t>Concursul se va desfăşura în aria</w:t>
      </w:r>
      <w:r w:rsidRPr="00FE1107">
        <w:rPr>
          <w:color w:val="auto"/>
          <w:lang w:val="ro-RO"/>
        </w:rPr>
        <w:t xml:space="preserve"> municipiul</w:t>
      </w:r>
      <w:r>
        <w:rPr>
          <w:color w:val="auto"/>
          <w:lang w:val="ro-RO"/>
        </w:rPr>
        <w:t>ui</w:t>
      </w:r>
      <w:r w:rsidRPr="00FE1107">
        <w:rPr>
          <w:color w:val="auto"/>
          <w:lang w:val="ro-RO"/>
        </w:rPr>
        <w:t xml:space="preserve"> Chişinău</w:t>
      </w:r>
      <w:r>
        <w:rPr>
          <w:color w:val="auto"/>
          <w:lang w:val="ro-RO"/>
        </w:rPr>
        <w:t>.</w:t>
      </w:r>
    </w:p>
    <w:p w:rsidR="00577CF0" w:rsidRPr="00FE1107" w:rsidRDefault="00577CF0" w:rsidP="00577CF0">
      <w:pPr>
        <w:pStyle w:val="Default"/>
        <w:ind w:left="284"/>
        <w:jc w:val="both"/>
        <w:rPr>
          <w:color w:val="auto"/>
          <w:lang w:val="ro-RO"/>
        </w:rPr>
      </w:pPr>
    </w:p>
    <w:p w:rsidR="00577CF0" w:rsidRDefault="00577CF0" w:rsidP="00577CF0">
      <w:pPr>
        <w:pStyle w:val="NormalWeb"/>
        <w:numPr>
          <w:ilvl w:val="0"/>
          <w:numId w:val="13"/>
        </w:numPr>
        <w:spacing w:before="0" w:beforeAutospacing="0" w:after="0" w:afterAutospacing="0"/>
        <w:jc w:val="center"/>
        <w:rPr>
          <w:b/>
          <w:bCs/>
          <w:lang w:val="ro-RO"/>
        </w:rPr>
      </w:pPr>
      <w:r w:rsidRPr="00FE1107">
        <w:rPr>
          <w:b/>
          <w:bCs/>
          <w:lang w:val="ro-RO"/>
        </w:rPr>
        <w:t>Premii</w:t>
      </w:r>
    </w:p>
    <w:p w:rsidR="00577CF0" w:rsidRPr="00FE1107" w:rsidRDefault="00577CF0" w:rsidP="00577CF0">
      <w:pPr>
        <w:pStyle w:val="NormalWeb"/>
        <w:spacing w:before="0" w:beforeAutospacing="0" w:after="0" w:afterAutospacing="0"/>
        <w:jc w:val="both"/>
        <w:rPr>
          <w:lang w:val="ro-RO"/>
        </w:rPr>
      </w:pPr>
    </w:p>
    <w:p w:rsidR="00577CF0" w:rsidRPr="006A3277" w:rsidRDefault="00577CF0" w:rsidP="00577CF0">
      <w:pPr>
        <w:pStyle w:val="Default"/>
        <w:numPr>
          <w:ilvl w:val="1"/>
          <w:numId w:val="13"/>
        </w:numPr>
        <w:ind w:left="540" w:hanging="540"/>
        <w:jc w:val="both"/>
        <w:rPr>
          <w:color w:val="auto"/>
          <w:lang w:val="ro-RO"/>
        </w:rPr>
      </w:pPr>
      <w:r>
        <w:rPr>
          <w:color w:val="auto"/>
          <w:lang w:val="ro-RO"/>
        </w:rPr>
        <w:t xml:space="preserve">Premiul pentru locul I </w:t>
      </w:r>
      <w:r w:rsidRPr="006A3277">
        <w:rPr>
          <w:color w:val="auto"/>
          <w:lang w:val="ro-RO"/>
        </w:rPr>
        <w:t xml:space="preserve">– </w:t>
      </w:r>
      <w:r>
        <w:rPr>
          <w:color w:val="auto"/>
          <w:lang w:val="ro-RO"/>
        </w:rPr>
        <w:t>iP</w:t>
      </w:r>
      <w:r w:rsidRPr="006A3277">
        <w:rPr>
          <w:color w:val="auto"/>
          <w:lang w:val="ro-RO"/>
        </w:rPr>
        <w:t>hone 4S</w:t>
      </w:r>
    </w:p>
    <w:p w:rsidR="00577CF0" w:rsidRPr="006A3277" w:rsidRDefault="00577CF0" w:rsidP="00577CF0">
      <w:pPr>
        <w:pStyle w:val="Default"/>
        <w:numPr>
          <w:ilvl w:val="1"/>
          <w:numId w:val="13"/>
        </w:numPr>
        <w:ind w:left="540" w:hanging="540"/>
        <w:jc w:val="both"/>
        <w:rPr>
          <w:color w:val="auto"/>
          <w:lang w:val="ro-RO"/>
        </w:rPr>
      </w:pPr>
      <w:r>
        <w:rPr>
          <w:color w:val="auto"/>
          <w:lang w:val="ro-RO"/>
        </w:rPr>
        <w:t>Premiul pentru locul II</w:t>
      </w:r>
      <w:r w:rsidRPr="006A3277">
        <w:rPr>
          <w:color w:val="auto"/>
          <w:lang w:val="ro-RO"/>
        </w:rPr>
        <w:t xml:space="preserve"> – HTC Sensation</w:t>
      </w:r>
    </w:p>
    <w:p w:rsidR="00577CF0" w:rsidRPr="006A3277" w:rsidRDefault="00577CF0" w:rsidP="00577CF0">
      <w:pPr>
        <w:pStyle w:val="Default"/>
        <w:numPr>
          <w:ilvl w:val="1"/>
          <w:numId w:val="13"/>
        </w:numPr>
        <w:ind w:left="540" w:hanging="540"/>
        <w:jc w:val="both"/>
        <w:rPr>
          <w:color w:val="auto"/>
          <w:lang w:val="ro-RO"/>
        </w:rPr>
      </w:pPr>
      <w:r w:rsidRPr="006A3277">
        <w:rPr>
          <w:color w:val="auto"/>
          <w:lang w:val="ro-RO"/>
        </w:rPr>
        <w:t>Premiul pentru locul III – Nokia E72</w:t>
      </w:r>
    </w:p>
    <w:p w:rsidR="00577CF0" w:rsidRPr="00FE1107" w:rsidRDefault="00577CF0" w:rsidP="00577CF0">
      <w:pPr>
        <w:pStyle w:val="Default"/>
        <w:jc w:val="both"/>
        <w:rPr>
          <w:color w:val="auto"/>
          <w:lang w:val="ro-RO"/>
        </w:rPr>
      </w:pPr>
    </w:p>
    <w:p w:rsidR="00577CF0" w:rsidRDefault="00577CF0" w:rsidP="00577CF0">
      <w:pPr>
        <w:pStyle w:val="NormalWeb"/>
        <w:numPr>
          <w:ilvl w:val="0"/>
          <w:numId w:val="13"/>
        </w:numPr>
        <w:spacing w:before="0" w:beforeAutospacing="0" w:after="0" w:afterAutospacing="0"/>
        <w:jc w:val="center"/>
        <w:rPr>
          <w:b/>
          <w:bCs/>
          <w:lang w:val="ro-RO"/>
        </w:rPr>
      </w:pPr>
      <w:r w:rsidRPr="00FE1107">
        <w:rPr>
          <w:b/>
          <w:bCs/>
          <w:lang w:val="ro-RO"/>
        </w:rPr>
        <w:t>Exprimarea acordului privind participarea în cadrul concursului şi acceptarea condiţiilor de participare</w:t>
      </w:r>
    </w:p>
    <w:p w:rsidR="00577CF0" w:rsidRPr="00FE1107" w:rsidRDefault="00577CF0" w:rsidP="00577CF0">
      <w:pPr>
        <w:pStyle w:val="NormalWeb"/>
        <w:spacing w:before="0" w:beforeAutospacing="0" w:after="0" w:afterAutospacing="0"/>
        <w:ind w:left="426" w:hanging="426"/>
        <w:jc w:val="both"/>
        <w:rPr>
          <w:lang w:val="ro-RO"/>
        </w:rPr>
      </w:pPr>
    </w:p>
    <w:p w:rsidR="00577CF0" w:rsidRPr="006A3277" w:rsidRDefault="00577CF0" w:rsidP="00577CF0">
      <w:pPr>
        <w:pStyle w:val="NormalWeb"/>
        <w:numPr>
          <w:ilvl w:val="1"/>
          <w:numId w:val="13"/>
        </w:numPr>
        <w:spacing w:before="0" w:beforeAutospacing="0" w:after="0" w:afterAutospacing="0"/>
        <w:ind w:left="540" w:hanging="540"/>
        <w:jc w:val="both"/>
        <w:rPr>
          <w:lang w:val="ro-RO"/>
        </w:rPr>
      </w:pPr>
      <w:r w:rsidRPr="006A3277">
        <w:rPr>
          <w:lang w:val="ro-RO"/>
        </w:rPr>
        <w:t xml:space="preserve">Participarea la prezentul concurs presupune acceptarea din partea Participanţilor a condiţiilor prezentului Regulament şi acordarea Organizatorului dreptului de procesare a datelor personale ale Participanţilor. </w:t>
      </w:r>
    </w:p>
    <w:p w:rsidR="00577CF0" w:rsidRDefault="00577CF0" w:rsidP="00577CF0">
      <w:pPr>
        <w:pStyle w:val="NormalWeb"/>
        <w:numPr>
          <w:ilvl w:val="1"/>
          <w:numId w:val="13"/>
        </w:numPr>
        <w:spacing w:before="0" w:beforeAutospacing="0" w:after="0" w:afterAutospacing="0"/>
        <w:ind w:left="540" w:hanging="540"/>
        <w:jc w:val="both"/>
        <w:rPr>
          <w:lang w:val="ro-RO"/>
        </w:rPr>
      </w:pPr>
      <w:r w:rsidRPr="006A3277">
        <w:rPr>
          <w:lang w:val="ro-RO"/>
        </w:rPr>
        <w:t>Participarea abonatului/utilizatorului în cadrul acestui concurs prezumă, în mod tacit, informarea acestuia cu privire la toate regulile de desfăşurare a concursului, anunţate în mod public de către Organizator.</w:t>
      </w:r>
    </w:p>
    <w:p w:rsidR="0031249D" w:rsidRPr="00B34620" w:rsidRDefault="0031249D" w:rsidP="00577CF0">
      <w:pPr>
        <w:pStyle w:val="NormalWeb"/>
        <w:numPr>
          <w:ilvl w:val="1"/>
          <w:numId w:val="13"/>
        </w:numPr>
        <w:spacing w:before="0" w:beforeAutospacing="0" w:after="0" w:afterAutospacing="0"/>
        <w:ind w:left="540" w:hanging="540"/>
        <w:jc w:val="both"/>
        <w:rPr>
          <w:lang w:val="ro-RO"/>
        </w:rPr>
      </w:pPr>
      <w:r w:rsidRPr="00B34620">
        <w:rPr>
          <w:lang w:val="ro-RO"/>
        </w:rPr>
        <w:t>Participarea la prezentul concurs necesită eforturi fizice şi intelectuale</w:t>
      </w:r>
      <w:r w:rsidR="00FD5844" w:rsidRPr="00B34620">
        <w:rPr>
          <w:lang w:val="en-US"/>
        </w:rPr>
        <w:t xml:space="preserve"> considerabile</w:t>
      </w:r>
      <w:r w:rsidR="00B106AB" w:rsidRPr="00B34620">
        <w:rPr>
          <w:lang w:val="ro-RO"/>
        </w:rPr>
        <w:t>, care pot cauza oboseală şi suprasolicitare</w:t>
      </w:r>
      <w:r w:rsidRPr="00B34620">
        <w:rPr>
          <w:lang w:val="ro-RO"/>
        </w:rPr>
        <w:t>. În caz de nerespectare a măsurilor de securitate, sunt posibile accidente. În legătură cu aceasta, Participanţii au dreptul să renunţe, în orice moment, la îndeplinirea oricărei sarcini a concursului.</w:t>
      </w:r>
    </w:p>
    <w:p w:rsidR="000B2CB5" w:rsidRPr="00B34620" w:rsidRDefault="000B2CB5" w:rsidP="00577CF0">
      <w:pPr>
        <w:pStyle w:val="NormalWeb"/>
        <w:numPr>
          <w:ilvl w:val="1"/>
          <w:numId w:val="13"/>
        </w:numPr>
        <w:spacing w:before="0" w:beforeAutospacing="0" w:after="0" w:afterAutospacing="0"/>
        <w:ind w:left="540" w:hanging="540"/>
        <w:jc w:val="both"/>
        <w:rPr>
          <w:lang w:val="ro-RO"/>
        </w:rPr>
      </w:pPr>
      <w:r w:rsidRPr="00B34620">
        <w:rPr>
          <w:lang w:val="ro-RO"/>
        </w:rPr>
        <w:t xml:space="preserve">Prin participarea la concurs, Participanţii renunţă, în mod tacit, la recompense materiale sau </w:t>
      </w:r>
      <w:r w:rsidR="00B106AB" w:rsidRPr="00B34620">
        <w:rPr>
          <w:lang w:val="ro-RO"/>
        </w:rPr>
        <w:t xml:space="preserve">oricare alte </w:t>
      </w:r>
      <w:r w:rsidRPr="00B34620">
        <w:rPr>
          <w:lang w:val="ro-RO"/>
        </w:rPr>
        <w:t>pretenţii</w:t>
      </w:r>
      <w:r w:rsidR="00BE6F91" w:rsidRPr="00B34620">
        <w:rPr>
          <w:lang w:val="ro-RO"/>
        </w:rPr>
        <w:t xml:space="preserve"> la adresa Organizatorului</w:t>
      </w:r>
      <w:r w:rsidRPr="00B34620">
        <w:rPr>
          <w:lang w:val="ro-RO"/>
        </w:rPr>
        <w:t xml:space="preserve"> concursului, autorilor acestuia, proprietarilor spaţiilor de desfăşurare a concursului sau </w:t>
      </w:r>
      <w:r w:rsidR="00BE6F91" w:rsidRPr="00B34620">
        <w:rPr>
          <w:lang w:val="ro-RO"/>
        </w:rPr>
        <w:t>faţă de alţi Participanţi în cadrul prezentului concurs. Această condiţie este acceptată, în mod tacit, şi de către potenţialii moştenitori, tutori şi mandatari ai Participanţilor.</w:t>
      </w:r>
      <w:bookmarkStart w:id="0" w:name="_GoBack"/>
      <w:bookmarkEnd w:id="0"/>
    </w:p>
    <w:p w:rsidR="00577CF0" w:rsidRPr="006A3277" w:rsidRDefault="00577CF0" w:rsidP="00577CF0">
      <w:pPr>
        <w:pStyle w:val="NormalWeb"/>
        <w:numPr>
          <w:ilvl w:val="1"/>
          <w:numId w:val="13"/>
        </w:numPr>
        <w:spacing w:before="0" w:beforeAutospacing="0" w:after="0" w:afterAutospacing="0"/>
        <w:ind w:left="540" w:hanging="540"/>
        <w:jc w:val="both"/>
        <w:rPr>
          <w:lang w:val="ro-RO"/>
        </w:rPr>
      </w:pPr>
      <w:r w:rsidRPr="006A3277">
        <w:rPr>
          <w:lang w:val="ro-RO"/>
        </w:rPr>
        <w:t>Orice Participant poate fi exclus de la participare în cadrul concursului dacă:</w:t>
      </w:r>
    </w:p>
    <w:p w:rsidR="00577CF0" w:rsidRPr="006A3277" w:rsidRDefault="00577CF0" w:rsidP="00577CF0">
      <w:pPr>
        <w:pStyle w:val="NormalWeb"/>
        <w:numPr>
          <w:ilvl w:val="0"/>
          <w:numId w:val="19"/>
        </w:numPr>
        <w:spacing w:before="0" w:beforeAutospacing="0" w:after="0" w:afterAutospacing="0"/>
        <w:ind w:left="900"/>
        <w:jc w:val="both"/>
        <w:rPr>
          <w:lang w:val="ro-RO"/>
        </w:rPr>
      </w:pPr>
      <w:r w:rsidRPr="006A3277">
        <w:rPr>
          <w:lang w:val="ro-RO"/>
        </w:rPr>
        <w:t>în perioada de desfăşurare a concursului Participantul a încălcat prevederile prezentului Regulament.</w:t>
      </w:r>
    </w:p>
    <w:p w:rsidR="00577CF0" w:rsidRPr="006A3277" w:rsidRDefault="00577CF0" w:rsidP="00577CF0">
      <w:pPr>
        <w:pStyle w:val="NormalWeb"/>
        <w:numPr>
          <w:ilvl w:val="0"/>
          <w:numId w:val="19"/>
        </w:numPr>
        <w:tabs>
          <w:tab w:val="left" w:pos="426"/>
        </w:tabs>
        <w:spacing w:before="0" w:beforeAutospacing="0" w:after="0" w:afterAutospacing="0"/>
        <w:ind w:left="900"/>
        <w:jc w:val="both"/>
        <w:rPr>
          <w:lang w:val="ro-RO"/>
        </w:rPr>
      </w:pPr>
      <w:r w:rsidRPr="006A3277">
        <w:rPr>
          <w:lang w:val="ro-RO"/>
        </w:rPr>
        <w:t>în perioada de desfăşurare a concursului Participantul a comis acţiuni ilegale, inclusiv dar nu limitat la fraude de orice fel (dacă acest fapt ajunge la cunoştinţa Organizatorului), înşelăciune, precum şi alte fapte care intră în contradicţie cu legislaţia Republicii Moldova, politica comercială a companiei Moldcell sau care atentează la reputaţia acesteia.</w:t>
      </w:r>
    </w:p>
    <w:p w:rsidR="00577CF0" w:rsidRPr="00FE1107" w:rsidRDefault="00577CF0" w:rsidP="00577CF0">
      <w:pPr>
        <w:pStyle w:val="NormalWeb"/>
        <w:tabs>
          <w:tab w:val="left" w:pos="426"/>
        </w:tabs>
        <w:spacing w:before="0" w:beforeAutospacing="0" w:after="0" w:afterAutospacing="0"/>
        <w:jc w:val="both"/>
        <w:rPr>
          <w:lang w:val="ro-RO"/>
        </w:rPr>
      </w:pPr>
    </w:p>
    <w:p w:rsidR="00577CF0" w:rsidRDefault="00577CF0" w:rsidP="00577CF0">
      <w:pPr>
        <w:pStyle w:val="NormalWeb"/>
        <w:numPr>
          <w:ilvl w:val="0"/>
          <w:numId w:val="13"/>
        </w:numPr>
        <w:spacing w:before="0" w:beforeAutospacing="0" w:after="0" w:afterAutospacing="0"/>
        <w:jc w:val="center"/>
        <w:rPr>
          <w:b/>
          <w:bCs/>
          <w:lang w:val="ro-RO"/>
        </w:rPr>
      </w:pPr>
      <w:r w:rsidRPr="00FE1107">
        <w:rPr>
          <w:b/>
          <w:bCs/>
          <w:lang w:val="ro-RO"/>
        </w:rPr>
        <w:t>Obligaţiile Câştigătorilor</w:t>
      </w:r>
    </w:p>
    <w:p w:rsidR="00577CF0" w:rsidRPr="006A3277" w:rsidRDefault="00577CF0" w:rsidP="00577CF0">
      <w:pPr>
        <w:pStyle w:val="NormalWeb"/>
        <w:spacing w:before="0" w:beforeAutospacing="0" w:after="0" w:afterAutospacing="0"/>
        <w:jc w:val="both"/>
        <w:rPr>
          <w:lang w:val="ro-RO"/>
        </w:rPr>
      </w:pPr>
    </w:p>
    <w:p w:rsidR="00577CF0" w:rsidRPr="006A3277" w:rsidRDefault="00577CF0" w:rsidP="00577CF0">
      <w:pPr>
        <w:pStyle w:val="NormalWeb"/>
        <w:numPr>
          <w:ilvl w:val="1"/>
          <w:numId w:val="13"/>
        </w:numPr>
        <w:spacing w:before="0" w:beforeAutospacing="0" w:after="0" w:afterAutospacing="0"/>
        <w:ind w:left="540" w:hanging="522"/>
        <w:jc w:val="both"/>
        <w:rPr>
          <w:lang w:val="ro-RO"/>
        </w:rPr>
      </w:pPr>
      <w:r>
        <w:rPr>
          <w:lang w:val="ro-RO"/>
        </w:rPr>
        <w:t>Pentru a obţine P</w:t>
      </w:r>
      <w:r w:rsidRPr="006A3277">
        <w:rPr>
          <w:lang w:val="ro-RO"/>
        </w:rPr>
        <w:t>remiile, Câştigătorii trebuie să îndeplinească următoarele condiţii:</w:t>
      </w:r>
    </w:p>
    <w:p w:rsidR="00577CF0" w:rsidRPr="006A3277" w:rsidRDefault="00577CF0" w:rsidP="00577CF0">
      <w:pPr>
        <w:pStyle w:val="NormalWeb"/>
        <w:numPr>
          <w:ilvl w:val="0"/>
          <w:numId w:val="21"/>
        </w:numPr>
        <w:spacing w:before="0" w:beforeAutospacing="0" w:after="0" w:afterAutospacing="0"/>
        <w:ind w:left="900"/>
        <w:jc w:val="both"/>
        <w:rPr>
          <w:lang w:val="ro-RO"/>
        </w:rPr>
      </w:pPr>
      <w:r w:rsidRPr="006A3277">
        <w:rPr>
          <w:lang w:val="ro-RO"/>
        </w:rPr>
        <w:t xml:space="preserve">să ajungă primii la destinaţia finală (primii 3 Participanţi) şi să scaneze Codul QR final din acea locaţie. </w:t>
      </w:r>
    </w:p>
    <w:p w:rsidR="00577CF0" w:rsidRPr="006A3277" w:rsidRDefault="00577CF0" w:rsidP="00577CF0">
      <w:pPr>
        <w:pStyle w:val="NormalWeb"/>
        <w:numPr>
          <w:ilvl w:val="0"/>
          <w:numId w:val="21"/>
        </w:numPr>
        <w:spacing w:before="0" w:beforeAutospacing="0" w:after="0" w:afterAutospacing="0"/>
        <w:ind w:left="900"/>
        <w:jc w:val="both"/>
        <w:rPr>
          <w:lang w:val="ro-RO"/>
        </w:rPr>
      </w:pPr>
      <w:r w:rsidRPr="006A3277">
        <w:rPr>
          <w:lang w:val="ro-RO"/>
        </w:rPr>
        <w:t>să fie abonaţi Moldcell, persoane fizice, înregistraţi în concurs în conformitate cu prevederile prezentului Regulament.</w:t>
      </w:r>
    </w:p>
    <w:p w:rsidR="00577CF0" w:rsidRPr="006A3277" w:rsidRDefault="00577CF0" w:rsidP="00577CF0">
      <w:pPr>
        <w:pStyle w:val="NormalWeb"/>
        <w:numPr>
          <w:ilvl w:val="0"/>
          <w:numId w:val="22"/>
        </w:numPr>
        <w:spacing w:before="0" w:beforeAutospacing="0" w:after="0" w:afterAutospacing="0"/>
        <w:ind w:left="900"/>
        <w:jc w:val="both"/>
        <w:rPr>
          <w:lang w:val="ro-RO"/>
        </w:rPr>
      </w:pPr>
      <w:r w:rsidRPr="006A3277">
        <w:rPr>
          <w:lang w:val="ro-RO"/>
        </w:rPr>
        <w:t>să îndeplinească toţi paşii, care precedă identificarea destinaţiei finale.</w:t>
      </w:r>
    </w:p>
    <w:p w:rsidR="00577CF0" w:rsidRPr="006A3277" w:rsidRDefault="00577CF0" w:rsidP="00577CF0">
      <w:pPr>
        <w:pStyle w:val="NormalWeb"/>
        <w:numPr>
          <w:ilvl w:val="1"/>
          <w:numId w:val="13"/>
        </w:numPr>
        <w:spacing w:before="0" w:beforeAutospacing="0" w:after="0" w:afterAutospacing="0"/>
        <w:ind w:left="540" w:hanging="540"/>
        <w:jc w:val="both"/>
        <w:rPr>
          <w:lang w:val="ro-RO"/>
        </w:rPr>
      </w:pPr>
      <w:r w:rsidRPr="006A3277">
        <w:rPr>
          <w:lang w:val="ro-RO"/>
        </w:rPr>
        <w:t>P</w:t>
      </w:r>
      <w:r>
        <w:rPr>
          <w:lang w:val="ro-RO"/>
        </w:rPr>
        <w:t>articipanţii, care au câştigat P</w:t>
      </w:r>
      <w:r w:rsidRPr="006A3277">
        <w:rPr>
          <w:lang w:val="ro-RO"/>
        </w:rPr>
        <w:t>remiile în conformitate cu prevederile prezentului Regulament, se obligă să-şi ridice Premiile respective conform regulilor stabilite în prezentul Regulament sau să prezinte înscris refuzul de a obţine Premiul.</w:t>
      </w:r>
    </w:p>
    <w:p w:rsidR="00577CF0" w:rsidRPr="006A3277" w:rsidRDefault="00577CF0" w:rsidP="00577CF0">
      <w:pPr>
        <w:pStyle w:val="NormalWeb"/>
        <w:numPr>
          <w:ilvl w:val="1"/>
          <w:numId w:val="13"/>
        </w:numPr>
        <w:spacing w:before="0" w:beforeAutospacing="0" w:after="0" w:afterAutospacing="0"/>
        <w:ind w:left="540" w:hanging="540"/>
        <w:jc w:val="both"/>
        <w:rPr>
          <w:lang w:val="ro-RO"/>
        </w:rPr>
      </w:pPr>
      <w:r w:rsidRPr="006A3277">
        <w:rPr>
          <w:lang w:val="ro-RO"/>
        </w:rPr>
        <w:t>Prin ridicarea Premiilor, Câşt</w:t>
      </w:r>
      <w:r>
        <w:rPr>
          <w:lang w:val="ro-RO"/>
        </w:rPr>
        <w:t>igătorii acceptă în mod expres</w:t>
      </w:r>
      <w:r w:rsidRPr="006A3277">
        <w:rPr>
          <w:lang w:val="ro-RO"/>
        </w:rPr>
        <w:t xml:space="preserve"> participarea </w:t>
      </w:r>
      <w:r>
        <w:rPr>
          <w:lang w:val="ro-RO"/>
        </w:rPr>
        <w:t>la</w:t>
      </w:r>
      <w:r w:rsidRPr="002062BD">
        <w:rPr>
          <w:lang w:val="en-US"/>
        </w:rPr>
        <w:t xml:space="preserve"> </w:t>
      </w:r>
      <w:r>
        <w:rPr>
          <w:lang w:val="ro-RO"/>
        </w:rPr>
        <w:t>campanii</w:t>
      </w:r>
      <w:r w:rsidRPr="006A3277">
        <w:rPr>
          <w:lang w:val="ro-RO"/>
        </w:rPr>
        <w:t xml:space="preserve"> publicitare sau oricare alte campanii organizate de către Organizator şi Operator cu referire la acest concurs, fără a pretinde remunerare. Totodată, Câştigătorii acceptă dreptul Organizatorului şi a Operatorului de a utiliza numele şi imaginea acestora pentru anunţarea publică a rezultatelor Campaniei.</w:t>
      </w:r>
    </w:p>
    <w:p w:rsidR="00577CF0" w:rsidRPr="006A3277" w:rsidRDefault="00577CF0" w:rsidP="00577CF0">
      <w:pPr>
        <w:pStyle w:val="NormalWeb"/>
        <w:numPr>
          <w:ilvl w:val="1"/>
          <w:numId w:val="13"/>
        </w:numPr>
        <w:spacing w:before="0" w:beforeAutospacing="0" w:after="0" w:afterAutospacing="0"/>
        <w:ind w:left="540" w:hanging="540"/>
        <w:jc w:val="both"/>
        <w:rPr>
          <w:bCs/>
          <w:lang w:val="ro-RO"/>
        </w:rPr>
      </w:pPr>
      <w:r w:rsidRPr="006A3277">
        <w:rPr>
          <w:lang w:val="ro-RO"/>
        </w:rPr>
        <w:t xml:space="preserve">În cazul în care Câştigătorii nu vor accepta oricare din condiţiile şi/sau obligaţiile stabilite în prezentul Regulament, acest fapt va fi interpretat drept refuz de a intra în posesia Premiilor. Refuzul executării oricăror condiţii şi/sau obligaţii din prezentul Regulament se acceptă doar în formă scrisă. </w:t>
      </w:r>
    </w:p>
    <w:p w:rsidR="00577CF0" w:rsidRPr="006A3277" w:rsidRDefault="00577CF0" w:rsidP="00577CF0">
      <w:pPr>
        <w:pStyle w:val="NormalWeb"/>
        <w:numPr>
          <w:ilvl w:val="1"/>
          <w:numId w:val="13"/>
        </w:numPr>
        <w:spacing w:before="0" w:beforeAutospacing="0" w:after="0" w:afterAutospacing="0"/>
        <w:ind w:left="540" w:hanging="540"/>
        <w:jc w:val="both"/>
        <w:rPr>
          <w:lang w:val="ro-RO"/>
        </w:rPr>
      </w:pPr>
      <w:r w:rsidRPr="006A3277">
        <w:rPr>
          <w:lang w:val="ro-RO"/>
        </w:rPr>
        <w:t>Refuzul de a executa condiţiile şi/sau obligaţiile stabilite în prezentul Regulament se consideră drept tem</w:t>
      </w:r>
      <w:r w:rsidR="00D848E1">
        <w:rPr>
          <w:lang w:val="ro-RO"/>
        </w:rPr>
        <w:t xml:space="preserve">ei de rambursare </w:t>
      </w:r>
      <w:r w:rsidRPr="006A3277">
        <w:rPr>
          <w:lang w:val="ro-RO"/>
        </w:rPr>
        <w:t>a Premiului oferit în cadrul Campaniei.</w:t>
      </w:r>
    </w:p>
    <w:p w:rsidR="00577CF0" w:rsidRPr="00FE1107" w:rsidRDefault="00577CF0" w:rsidP="00577CF0">
      <w:pPr>
        <w:pStyle w:val="NormalWeb"/>
        <w:spacing w:before="0" w:beforeAutospacing="0" w:after="0" w:afterAutospacing="0"/>
        <w:ind w:left="540" w:hanging="540"/>
        <w:jc w:val="both"/>
        <w:rPr>
          <w:lang w:val="ro-RO"/>
        </w:rPr>
      </w:pPr>
    </w:p>
    <w:p w:rsidR="00577CF0" w:rsidRDefault="00577CF0" w:rsidP="00577CF0">
      <w:pPr>
        <w:pStyle w:val="NormalWeb"/>
        <w:numPr>
          <w:ilvl w:val="0"/>
          <w:numId w:val="13"/>
        </w:numPr>
        <w:spacing w:before="0" w:beforeAutospacing="0" w:after="0" w:afterAutospacing="0"/>
        <w:jc w:val="center"/>
        <w:rPr>
          <w:b/>
          <w:bCs/>
          <w:lang w:val="ro-RO"/>
        </w:rPr>
      </w:pPr>
      <w:r w:rsidRPr="00FE1107">
        <w:rPr>
          <w:b/>
          <w:bCs/>
          <w:lang w:val="ro-RO"/>
        </w:rPr>
        <w:t>Acordarea Premiilor</w:t>
      </w:r>
    </w:p>
    <w:p w:rsidR="00577CF0" w:rsidRPr="00FE1107" w:rsidRDefault="00577CF0" w:rsidP="00577CF0">
      <w:pPr>
        <w:pStyle w:val="NormalWeb"/>
        <w:spacing w:before="0" w:beforeAutospacing="0" w:after="0" w:afterAutospacing="0"/>
        <w:jc w:val="both"/>
        <w:rPr>
          <w:lang w:val="ro-RO"/>
        </w:rPr>
      </w:pPr>
    </w:p>
    <w:p w:rsidR="00577CF0" w:rsidRPr="006A3277" w:rsidRDefault="00577CF0" w:rsidP="00577CF0">
      <w:pPr>
        <w:pStyle w:val="NormalWeb"/>
        <w:numPr>
          <w:ilvl w:val="1"/>
          <w:numId w:val="13"/>
        </w:numPr>
        <w:spacing w:before="0" w:beforeAutospacing="0" w:after="0" w:afterAutospacing="0"/>
        <w:ind w:left="540" w:hanging="540"/>
        <w:jc w:val="both"/>
        <w:rPr>
          <w:lang w:val="ro-RO"/>
        </w:rPr>
      </w:pPr>
      <w:r w:rsidRPr="006A3277">
        <w:rPr>
          <w:lang w:val="ro-RO"/>
        </w:rPr>
        <w:t>Câştigătorii îşi vor putea ridica Premiile la adresa: mun. Chişinău, str. Belgrad 3.</w:t>
      </w:r>
    </w:p>
    <w:p w:rsidR="00577CF0" w:rsidRPr="006A3277" w:rsidRDefault="005332D8" w:rsidP="00577CF0">
      <w:pPr>
        <w:pStyle w:val="NormalWeb"/>
        <w:numPr>
          <w:ilvl w:val="1"/>
          <w:numId w:val="13"/>
        </w:numPr>
        <w:spacing w:before="0" w:beforeAutospacing="0" w:after="0" w:afterAutospacing="0"/>
        <w:ind w:left="540" w:hanging="540"/>
        <w:jc w:val="both"/>
        <w:rPr>
          <w:lang w:val="ro-RO"/>
        </w:rPr>
      </w:pPr>
      <w:r>
        <w:rPr>
          <w:lang w:val="ro-RO"/>
        </w:rPr>
        <w:t xml:space="preserve">Dispozitivele oferite drept </w:t>
      </w:r>
      <w:r w:rsidR="00577CF0" w:rsidRPr="006A3277">
        <w:rPr>
          <w:lang w:val="ro-RO"/>
        </w:rPr>
        <w:t xml:space="preserve">Premii în cadrul Concursului vor fi transmise </w:t>
      </w:r>
      <w:r w:rsidRPr="006A3277">
        <w:rPr>
          <w:lang w:val="ro-RO"/>
        </w:rPr>
        <w:t>Câştigătorilor</w:t>
      </w:r>
      <w:r w:rsidR="00577CF0" w:rsidRPr="006A3277">
        <w:rPr>
          <w:lang w:val="ro-RO"/>
        </w:rPr>
        <w:t xml:space="preserve"> de către distribuitorii oficiali Moldcell, în baza documentelor financiare semnate cu aceştia. </w:t>
      </w:r>
    </w:p>
    <w:p w:rsidR="00577CF0" w:rsidRPr="006A3277" w:rsidRDefault="00577CF0" w:rsidP="00577CF0">
      <w:pPr>
        <w:pStyle w:val="NormalWeb"/>
        <w:numPr>
          <w:ilvl w:val="1"/>
          <w:numId w:val="13"/>
        </w:numPr>
        <w:spacing w:before="0" w:beforeAutospacing="0" w:after="0" w:afterAutospacing="0"/>
        <w:ind w:left="540" w:hanging="540"/>
        <w:jc w:val="both"/>
        <w:rPr>
          <w:lang w:val="ro-RO"/>
        </w:rPr>
      </w:pPr>
      <w:r w:rsidRPr="006A3277">
        <w:rPr>
          <w:lang w:val="ro-RO"/>
        </w:rPr>
        <w:t xml:space="preserve">Câştigătorii îşi vor putea ridica Premiile în decursul a 30 de zile de la data publicării rezultatelor concursului pe pagina </w:t>
      </w:r>
      <w:hyperlink r:id="rId6" w:history="1">
        <w:r w:rsidRPr="006A3277">
          <w:rPr>
            <w:rStyle w:val="Hyperlink"/>
            <w:lang w:val="ro-RO"/>
          </w:rPr>
          <w:t>www.facebook.com/Moldcell</w:t>
        </w:r>
      </w:hyperlink>
      <w:r w:rsidRPr="006A3277">
        <w:rPr>
          <w:lang w:val="ro-RO"/>
        </w:rPr>
        <w:t>.</w:t>
      </w:r>
    </w:p>
    <w:p w:rsidR="00577CF0" w:rsidRPr="006A3277" w:rsidRDefault="00577CF0" w:rsidP="00577CF0">
      <w:pPr>
        <w:pStyle w:val="NormalWeb"/>
        <w:numPr>
          <w:ilvl w:val="1"/>
          <w:numId w:val="13"/>
        </w:numPr>
        <w:spacing w:before="0" w:beforeAutospacing="0" w:after="0" w:afterAutospacing="0"/>
        <w:ind w:left="540" w:hanging="540"/>
        <w:jc w:val="both"/>
        <w:rPr>
          <w:lang w:val="ro-RO"/>
        </w:rPr>
      </w:pPr>
      <w:r w:rsidRPr="006A3277">
        <w:rPr>
          <w:lang w:val="ro-RO"/>
        </w:rPr>
        <w:t xml:space="preserve">În cazul în care Câştigătorii nu se vor prezenta la adresa stabilită timp de 30 de zile după publicarea rezultatelor pe pagina </w:t>
      </w:r>
      <w:hyperlink r:id="rId7" w:history="1">
        <w:r w:rsidRPr="006A3277">
          <w:rPr>
            <w:rStyle w:val="Hyperlink"/>
            <w:lang w:val="ro-RO"/>
          </w:rPr>
          <w:t>www.facebook.com/Moldcell</w:t>
        </w:r>
      </w:hyperlink>
      <w:r w:rsidRPr="006A3277">
        <w:rPr>
          <w:lang w:val="ro-RO"/>
        </w:rPr>
        <w:t xml:space="preserve"> pentru a a-şi ridica Premiile</w:t>
      </w:r>
      <w:r w:rsidR="0016667A">
        <w:rPr>
          <w:lang w:val="ro-RO"/>
        </w:rPr>
        <w:t xml:space="preserve"> </w:t>
      </w:r>
      <w:r w:rsidRPr="006A3277">
        <w:rPr>
          <w:lang w:val="ro-RO"/>
        </w:rPr>
        <w:t xml:space="preserve">sau, în decursul acestei perioade vor refuza Premiile, conform condiţiilor prezentului Regulament, </w:t>
      </w:r>
      <w:r w:rsidR="00D848E1">
        <w:rPr>
          <w:lang w:val="ro-RO"/>
        </w:rPr>
        <w:t xml:space="preserve">aceste </w:t>
      </w:r>
      <w:r w:rsidRPr="006A3277">
        <w:rPr>
          <w:lang w:val="ro-RO"/>
        </w:rPr>
        <w:t xml:space="preserve">Premii </w:t>
      </w:r>
      <w:r w:rsidR="00D848E1">
        <w:rPr>
          <w:lang w:val="ro-RO"/>
        </w:rPr>
        <w:t xml:space="preserve">vor fi acordate </w:t>
      </w:r>
      <w:r w:rsidRPr="006A3277">
        <w:rPr>
          <w:lang w:val="ro-RO"/>
        </w:rPr>
        <w:t>Participanţilor, care au ocupat următoarele locuri în clasament.</w:t>
      </w:r>
    </w:p>
    <w:p w:rsidR="00577CF0" w:rsidRDefault="00577CF0" w:rsidP="00577CF0">
      <w:pPr>
        <w:pStyle w:val="NormalWeb"/>
        <w:numPr>
          <w:ilvl w:val="1"/>
          <w:numId w:val="13"/>
        </w:numPr>
        <w:spacing w:before="0" w:beforeAutospacing="0" w:after="0" w:afterAutospacing="0"/>
        <w:ind w:left="540" w:hanging="540"/>
        <w:jc w:val="both"/>
        <w:rPr>
          <w:lang w:val="ro-RO"/>
        </w:rPr>
      </w:pPr>
      <w:r w:rsidRPr="00FE1107">
        <w:rPr>
          <w:lang w:val="ro-RO"/>
        </w:rPr>
        <w:t>Organizatorul nu va primi nici o pretenţie sau cerere cu privire la acordarea Premiilor după expirare</w:t>
      </w:r>
      <w:r>
        <w:rPr>
          <w:lang w:val="ro-RO"/>
        </w:rPr>
        <w:t>a termenului menţionat în p. 8.3 şi 8.4.</w:t>
      </w:r>
    </w:p>
    <w:p w:rsidR="00577CF0" w:rsidRPr="00FE1107" w:rsidRDefault="00577CF0" w:rsidP="00577CF0">
      <w:pPr>
        <w:pStyle w:val="NormalWeb"/>
        <w:spacing w:before="0" w:beforeAutospacing="0" w:after="0" w:afterAutospacing="0"/>
        <w:ind w:left="426" w:hanging="426"/>
        <w:jc w:val="both"/>
        <w:rPr>
          <w:lang w:val="ro-RO"/>
        </w:rPr>
      </w:pPr>
    </w:p>
    <w:p w:rsidR="00577CF0" w:rsidRDefault="00577CF0" w:rsidP="00577CF0">
      <w:pPr>
        <w:pStyle w:val="NormalWeb"/>
        <w:numPr>
          <w:ilvl w:val="0"/>
          <w:numId w:val="13"/>
        </w:numPr>
        <w:spacing w:before="0" w:beforeAutospacing="0" w:after="0" w:afterAutospacing="0"/>
        <w:jc w:val="center"/>
        <w:rPr>
          <w:b/>
          <w:bCs/>
          <w:lang w:val="ro-RO"/>
        </w:rPr>
      </w:pPr>
      <w:r w:rsidRPr="00FE1107">
        <w:rPr>
          <w:b/>
          <w:bCs/>
          <w:lang w:val="ro-RO"/>
        </w:rPr>
        <w:t>Drepturile şi limitarea răspunderii Operatorului</w:t>
      </w:r>
    </w:p>
    <w:p w:rsidR="00577CF0" w:rsidRPr="00FE1107" w:rsidRDefault="00577CF0" w:rsidP="00577CF0">
      <w:pPr>
        <w:pStyle w:val="NormalWeb"/>
        <w:spacing w:before="0" w:beforeAutospacing="0" w:after="0" w:afterAutospacing="0"/>
        <w:jc w:val="both"/>
        <w:rPr>
          <w:lang w:val="ro-RO"/>
        </w:rPr>
      </w:pP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 xml:space="preserve">Operatorul reţelei de telefonie mobilă nu este Organizatorul concursului şi nu poartă răspundere pentru acţiunile Organizatorului, precum şi pentru toate consecinţele, prejudiciile etc., cauzate de către Organizator. </w:t>
      </w:r>
    </w:p>
    <w:p w:rsidR="00577CF0" w:rsidRPr="00FE1107" w:rsidRDefault="00577CF0" w:rsidP="00577CF0">
      <w:pPr>
        <w:pStyle w:val="NormalWeb"/>
        <w:numPr>
          <w:ilvl w:val="1"/>
          <w:numId w:val="13"/>
        </w:numPr>
        <w:spacing w:before="0" w:beforeAutospacing="0" w:after="0" w:afterAutospacing="0"/>
        <w:ind w:left="540" w:hanging="540"/>
        <w:jc w:val="both"/>
        <w:rPr>
          <w:lang w:val="ro-RO"/>
        </w:rPr>
      </w:pPr>
      <w:r w:rsidRPr="00FE1107">
        <w:rPr>
          <w:lang w:val="ro-RO"/>
        </w:rPr>
        <w:t xml:space="preserve">Operatorul nu va primi nici o pretenţie cu referire la modul de organizare a concursului, inclusiv dar nu limitat la amplasarea Codurilor </w:t>
      </w:r>
      <w:r>
        <w:rPr>
          <w:lang w:val="ro-RO"/>
        </w:rPr>
        <w:t>QR</w:t>
      </w:r>
      <w:r w:rsidRPr="00FE1107">
        <w:rPr>
          <w:lang w:val="ro-RO"/>
        </w:rPr>
        <w:t>, vizibilitatea şi modul de scanare a acestora, funcţionalitatea Terminalului Participanţilor etc</w:t>
      </w:r>
      <w:r>
        <w:rPr>
          <w:lang w:val="ro-RO"/>
        </w:rPr>
        <w:t>.</w:t>
      </w:r>
      <w:r w:rsidRPr="00FE1107">
        <w:rPr>
          <w:lang w:val="ro-RO"/>
        </w:rPr>
        <w:t xml:space="preserve"> precum şi asupra rezultatelor concursului.</w:t>
      </w:r>
    </w:p>
    <w:p w:rsidR="00577CF0" w:rsidRPr="004B03D6" w:rsidRDefault="00577CF0" w:rsidP="00577CF0">
      <w:pPr>
        <w:pStyle w:val="NormalWeb"/>
        <w:numPr>
          <w:ilvl w:val="1"/>
          <w:numId w:val="13"/>
        </w:numPr>
        <w:spacing w:before="0" w:beforeAutospacing="0" w:after="0" w:afterAutospacing="0"/>
        <w:ind w:left="540" w:hanging="540"/>
        <w:jc w:val="both"/>
        <w:rPr>
          <w:rStyle w:val="apple-converted-space"/>
          <w:lang w:val="ro-RO"/>
        </w:rPr>
      </w:pPr>
      <w:r w:rsidRPr="00FE1107">
        <w:rPr>
          <w:lang w:val="ro-RO"/>
        </w:rPr>
        <w:lastRenderedPageBreak/>
        <w:t>Operatorul oferă doar suport tehnic pentru expedierea mesajelor</w:t>
      </w:r>
      <w:r w:rsidRPr="00CE7AFC">
        <w:rPr>
          <w:lang w:val="en-US"/>
        </w:rPr>
        <w:t xml:space="preserve"> </w:t>
      </w:r>
      <w:r>
        <w:rPr>
          <w:lang w:val="ro-RO"/>
        </w:rPr>
        <w:t>din partea Or</w:t>
      </w:r>
      <w:r w:rsidRPr="003579AF">
        <w:rPr>
          <w:lang w:val="ro-RO"/>
        </w:rPr>
        <w:t>g</w:t>
      </w:r>
      <w:r>
        <w:rPr>
          <w:lang w:val="ro-RO"/>
        </w:rPr>
        <w:t>a</w:t>
      </w:r>
      <w:r w:rsidRPr="003579AF">
        <w:rPr>
          <w:lang w:val="ro-RO"/>
        </w:rPr>
        <w:t>nizatorului</w:t>
      </w:r>
      <w:r>
        <w:rPr>
          <w:lang w:val="ro-RO"/>
        </w:rPr>
        <w:t xml:space="preserve"> </w:t>
      </w:r>
      <w:r w:rsidRPr="003579AF">
        <w:rPr>
          <w:lang w:val="ro-RO"/>
        </w:rPr>
        <w:t xml:space="preserve">pe Terminalul Participanţilor, </w:t>
      </w:r>
      <w:r w:rsidRPr="00FE1107">
        <w:rPr>
          <w:lang w:val="ro-RO"/>
        </w:rPr>
        <w:t xml:space="preserve">în limitele ariei de acoperire a Operatorului şi în </w:t>
      </w:r>
      <w:r>
        <w:rPr>
          <w:lang w:val="ro-RO"/>
        </w:rPr>
        <w:t>funcţie</w:t>
      </w:r>
      <w:r w:rsidRPr="00FE1107">
        <w:rPr>
          <w:lang w:val="ro-RO"/>
        </w:rPr>
        <w:t xml:space="preserve"> de funcţionalitatea Terminalului Participantului. </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 xml:space="preserve">Refuzul de a respecta oricare din condiţiile necesare pentru a </w:t>
      </w:r>
      <w:r>
        <w:rPr>
          <w:color w:val="auto"/>
          <w:lang w:val="ro-RO"/>
        </w:rPr>
        <w:t>obţine</w:t>
      </w:r>
      <w:r w:rsidRPr="00FE1107">
        <w:rPr>
          <w:color w:val="auto"/>
          <w:lang w:val="ro-RO"/>
        </w:rPr>
        <w:t xml:space="preserve"> Premiul, are drept consecinţă refuzul de a acorda Premiul, indiferent de faptul dacă sunt respectate celelalte condiţii.</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Prin expedierea unei solicitări pentru participare la concurs, abonatul îl împuterniceşte pe Operator să prezinte Organizatorului următoarea informaţie: numărul de telefon mobil Moldcell al Participantului</w:t>
      </w:r>
      <w:r>
        <w:rPr>
          <w:color w:val="auto"/>
          <w:lang w:val="ro-RO"/>
        </w:rPr>
        <w:t xml:space="preserve"> şi</w:t>
      </w:r>
      <w:r w:rsidRPr="00FE1107">
        <w:rPr>
          <w:color w:val="auto"/>
          <w:lang w:val="ro-RO"/>
        </w:rPr>
        <w:t xml:space="preserve"> statutul juridic al </w:t>
      </w:r>
      <w:r>
        <w:rPr>
          <w:color w:val="auto"/>
          <w:lang w:val="ro-RO"/>
        </w:rPr>
        <w:t>acestuia</w:t>
      </w:r>
      <w:r w:rsidRPr="00FE1107">
        <w:rPr>
          <w:color w:val="auto"/>
          <w:lang w:val="ro-RO"/>
        </w:rPr>
        <w:t xml:space="preserve"> (persoană fizică sau juridică). Expedierea solicitării în conformitate cu prezentul Regulament, reprezintă confirmarea faptului că Participantul a acceptat condiţiile acestuia</w:t>
      </w:r>
      <w:r>
        <w:rPr>
          <w:color w:val="auto"/>
          <w:lang w:val="ro-RO"/>
        </w:rPr>
        <w:t>.</w:t>
      </w:r>
    </w:p>
    <w:p w:rsidR="00577CF0" w:rsidRPr="007E5A6E" w:rsidRDefault="00577CF0" w:rsidP="00577CF0">
      <w:pPr>
        <w:pStyle w:val="Default"/>
        <w:numPr>
          <w:ilvl w:val="1"/>
          <w:numId w:val="13"/>
        </w:numPr>
        <w:ind w:left="540" w:hanging="540"/>
        <w:jc w:val="both"/>
        <w:rPr>
          <w:color w:val="auto"/>
          <w:lang w:val="ro-RO"/>
        </w:rPr>
      </w:pPr>
      <w:r w:rsidRPr="00FE1107">
        <w:rPr>
          <w:color w:val="auto"/>
          <w:lang w:val="ro-RO"/>
        </w:rPr>
        <w:t>Participarea în cadrul concursului, executarea tuturor acţiunilor necesare (inclusiv deplasarea pentru identificarea Codurilor QR, scana</w:t>
      </w:r>
      <w:r>
        <w:rPr>
          <w:color w:val="auto"/>
          <w:lang w:val="ro-RO"/>
        </w:rPr>
        <w:t xml:space="preserve">rea acestora etc.) reprezintă </w:t>
      </w:r>
      <w:r w:rsidRPr="00FE1107">
        <w:rPr>
          <w:color w:val="auto"/>
          <w:lang w:val="ro-RO"/>
        </w:rPr>
        <w:t>acţiun</w:t>
      </w:r>
      <w:r>
        <w:rPr>
          <w:color w:val="auto"/>
          <w:lang w:val="ro-RO"/>
        </w:rPr>
        <w:t>i benevole</w:t>
      </w:r>
      <w:r w:rsidRPr="00FE1107">
        <w:rPr>
          <w:color w:val="auto"/>
          <w:lang w:val="ro-RO"/>
        </w:rPr>
        <w:t xml:space="preserve"> a</w:t>
      </w:r>
      <w:r>
        <w:rPr>
          <w:color w:val="auto"/>
          <w:lang w:val="ro-RO"/>
        </w:rPr>
        <w:t>le</w:t>
      </w:r>
      <w:r w:rsidRPr="00FE1107">
        <w:rPr>
          <w:color w:val="auto"/>
          <w:lang w:val="ro-RO"/>
        </w:rPr>
        <w:t xml:space="preserve"> abonatului şi manifestarea liberă a voinţei acestuia de a participa în cadrul concursului şi de a achita tariful stabilit în prezentul Regulament.</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Operatorul nu este responsabil pentru determinarea Câştigătorilor concursului, precum şi pentru acordarea Premiilor C</w:t>
      </w:r>
      <w:r>
        <w:rPr>
          <w:color w:val="auto"/>
          <w:lang w:val="ro-RO"/>
        </w:rPr>
        <w:t xml:space="preserve">âştigătorilor. </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 xml:space="preserve">Operatorul nu oferă nici o informaţie despre concurs. Toate întrebările şi pretenţiile cu privire la desfăşurarea acestuia </w:t>
      </w:r>
      <w:r>
        <w:rPr>
          <w:color w:val="auto"/>
          <w:lang w:val="ro-RO"/>
        </w:rPr>
        <w:t>vor fi adresate Organizatorului la adresa mun. Chişi</w:t>
      </w:r>
      <w:r w:rsidR="00AC2355">
        <w:rPr>
          <w:color w:val="auto"/>
          <w:lang w:val="ro-RO"/>
        </w:rPr>
        <w:t>nău, bd. Ştefan cel Mare şi Sfânt, 196.</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 xml:space="preserve">Operatorul oferă posibilitatea </w:t>
      </w:r>
      <w:r>
        <w:rPr>
          <w:color w:val="auto"/>
          <w:lang w:val="ro-RO"/>
        </w:rPr>
        <w:t>recepţionării</w:t>
      </w:r>
      <w:r w:rsidRPr="00FE1107">
        <w:rPr>
          <w:color w:val="auto"/>
          <w:lang w:val="ro-RO"/>
        </w:rPr>
        <w:t xml:space="preserve"> mesajelor </w:t>
      </w:r>
      <w:r>
        <w:rPr>
          <w:color w:val="auto"/>
          <w:lang w:val="ro-RO"/>
        </w:rPr>
        <w:t xml:space="preserve">/ indiciilor </w:t>
      </w:r>
      <w:r w:rsidRPr="00FE1107">
        <w:rPr>
          <w:color w:val="auto"/>
          <w:lang w:val="ro-RO"/>
        </w:rPr>
        <w:t xml:space="preserve">doar în aria de acoperire a reţelei şi doar în limitele mijloacelor băneşti de pe contul </w:t>
      </w:r>
      <w:r>
        <w:rPr>
          <w:color w:val="auto"/>
          <w:lang w:val="ro-RO"/>
        </w:rPr>
        <w:t>Participantului.</w:t>
      </w:r>
    </w:p>
    <w:p w:rsidR="00577CF0" w:rsidRPr="00FE1107" w:rsidRDefault="00577CF0" w:rsidP="00577CF0">
      <w:pPr>
        <w:pStyle w:val="Default"/>
        <w:numPr>
          <w:ilvl w:val="1"/>
          <w:numId w:val="13"/>
        </w:numPr>
        <w:ind w:left="540" w:hanging="540"/>
        <w:jc w:val="both"/>
        <w:rPr>
          <w:color w:val="auto"/>
          <w:lang w:val="ro-RO"/>
        </w:rPr>
      </w:pPr>
      <w:r w:rsidRPr="00FE1107">
        <w:rPr>
          <w:color w:val="auto"/>
          <w:lang w:val="ro-RO"/>
        </w:rPr>
        <w:t>Operatorul nu poartă răspundere pentru veridicitatea rezultatelor concursului şi funcţ</w:t>
      </w:r>
      <w:r w:rsidR="009C1641">
        <w:rPr>
          <w:color w:val="auto"/>
          <w:lang w:val="ro-RO"/>
        </w:rPr>
        <w:t>ionalitatea Premiilor oferite</w:t>
      </w:r>
      <w:r w:rsidRPr="00FE1107">
        <w:rPr>
          <w:color w:val="auto"/>
          <w:lang w:val="ro-RO"/>
        </w:rPr>
        <w:t>. De asemenea, Operatorul nu va primi nici o pretenţie cu privire la perioada de livrare a mesajelor</w:t>
      </w:r>
      <w:r>
        <w:rPr>
          <w:color w:val="auto"/>
          <w:lang w:val="ro-RO"/>
        </w:rPr>
        <w:t xml:space="preserve"> / indiciilor şi</w:t>
      </w:r>
      <w:r w:rsidRPr="00FE1107">
        <w:rPr>
          <w:color w:val="auto"/>
          <w:lang w:val="ro-RO"/>
        </w:rPr>
        <w:t xml:space="preserve">, prin prezenta, atenţionează Participanţii că recepţionarea mesajelor </w:t>
      </w:r>
      <w:r>
        <w:rPr>
          <w:color w:val="auto"/>
          <w:lang w:val="ro-RO"/>
        </w:rPr>
        <w:t xml:space="preserve">/ indiciilor </w:t>
      </w:r>
      <w:r w:rsidRPr="00FE1107">
        <w:rPr>
          <w:color w:val="auto"/>
          <w:lang w:val="ro-RO"/>
        </w:rPr>
        <w:t xml:space="preserve">nu este instantanee. </w:t>
      </w:r>
      <w:r w:rsidRPr="007435CA">
        <w:rPr>
          <w:color w:val="auto"/>
          <w:lang w:val="ro-RO"/>
        </w:rPr>
        <w:t xml:space="preserve">Livrarea mesajelor </w:t>
      </w:r>
      <w:r>
        <w:rPr>
          <w:color w:val="auto"/>
          <w:lang w:val="ro-RO"/>
        </w:rPr>
        <w:t xml:space="preserve">/ indiciilor </w:t>
      </w:r>
      <w:r w:rsidRPr="007435CA">
        <w:rPr>
          <w:color w:val="auto"/>
          <w:lang w:val="ro-RO"/>
        </w:rPr>
        <w:t>din partea Organizatorului</w:t>
      </w:r>
      <w:r w:rsidRPr="00335936">
        <w:rPr>
          <w:color w:val="auto"/>
          <w:lang w:val="en-US"/>
        </w:rPr>
        <w:t xml:space="preserve"> </w:t>
      </w:r>
      <w:r w:rsidRPr="007435CA">
        <w:rPr>
          <w:color w:val="auto"/>
          <w:lang w:val="ro-RO"/>
        </w:rPr>
        <w:t>pe Terminalul Participanţilor poate dura până la 12 ore.</w:t>
      </w:r>
    </w:p>
    <w:p w:rsidR="00577CF0" w:rsidRPr="00AE52D3" w:rsidRDefault="00577CF0" w:rsidP="00577CF0">
      <w:pPr>
        <w:pStyle w:val="ListParagraph"/>
        <w:numPr>
          <w:ilvl w:val="1"/>
          <w:numId w:val="13"/>
        </w:numPr>
        <w:ind w:left="540" w:hanging="540"/>
        <w:rPr>
          <w:rFonts w:ascii="Times New Roman" w:hAnsi="Times New Roman" w:cs="Times New Roman"/>
          <w:sz w:val="24"/>
          <w:szCs w:val="24"/>
        </w:rPr>
      </w:pPr>
      <w:r w:rsidRPr="007E5A6E">
        <w:rPr>
          <w:rFonts w:ascii="Times New Roman" w:hAnsi="Times New Roman" w:cs="Times New Roman"/>
          <w:sz w:val="24"/>
          <w:szCs w:val="24"/>
          <w:lang w:val="ro-RO"/>
        </w:rPr>
        <w:t>Prin expedierea solicitărilor pentru participare la concurs, abonatul confirmă acceptarea condiţiilor de limitare a răspunderii Operatorului.</w:t>
      </w:r>
    </w:p>
    <w:p w:rsidR="008062C5" w:rsidRPr="00577CF0" w:rsidRDefault="008062C5" w:rsidP="00577CF0">
      <w:pPr>
        <w:rPr>
          <w:lang w:val="en-US"/>
        </w:rPr>
      </w:pPr>
    </w:p>
    <w:sectPr w:rsidR="008062C5" w:rsidRPr="00577CF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9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36DC6"/>
    <w:multiLevelType w:val="hybridMultilevel"/>
    <w:tmpl w:val="2750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223B2"/>
    <w:multiLevelType w:val="hybridMultilevel"/>
    <w:tmpl w:val="2506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F6823"/>
    <w:multiLevelType w:val="hybridMultilevel"/>
    <w:tmpl w:val="C54EF274"/>
    <w:lvl w:ilvl="0" w:tplc="9CC0FF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30A5F"/>
    <w:multiLevelType w:val="hybridMultilevel"/>
    <w:tmpl w:val="19B4839E"/>
    <w:lvl w:ilvl="0" w:tplc="9CC0FFA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411933"/>
    <w:multiLevelType w:val="hybridMultilevel"/>
    <w:tmpl w:val="BD6678DC"/>
    <w:lvl w:ilvl="0" w:tplc="9CC0FFA2">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3FD4D1A"/>
    <w:multiLevelType w:val="hybridMultilevel"/>
    <w:tmpl w:val="6E491A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7174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C04801"/>
    <w:multiLevelType w:val="multilevel"/>
    <w:tmpl w:val="65724B2E"/>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ind w:left="1080" w:hanging="720"/>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440" w:hanging="1080"/>
      </w:pPr>
      <w:rPr>
        <w:rFonts w:eastAsia="Calibri" w:hint="default"/>
        <w:b/>
        <w:color w:val="auto"/>
      </w:rPr>
    </w:lvl>
    <w:lvl w:ilvl="4">
      <w:start w:val="1"/>
      <w:numFmt w:val="decimal"/>
      <w:isLgl/>
      <w:lvlText w:val="%1.%2.%3.%4.%5."/>
      <w:lvlJc w:val="left"/>
      <w:pPr>
        <w:ind w:left="1440" w:hanging="1080"/>
      </w:pPr>
      <w:rPr>
        <w:rFonts w:eastAsia="Calibri" w:hint="default"/>
        <w:b/>
        <w:color w:val="auto"/>
      </w:rPr>
    </w:lvl>
    <w:lvl w:ilvl="5">
      <w:start w:val="1"/>
      <w:numFmt w:val="decimal"/>
      <w:isLgl/>
      <w:lvlText w:val="%1.%2.%3.%4.%5.%6."/>
      <w:lvlJc w:val="left"/>
      <w:pPr>
        <w:ind w:left="1800" w:hanging="1440"/>
      </w:pPr>
      <w:rPr>
        <w:rFonts w:eastAsia="Calibri" w:hint="default"/>
        <w:b/>
        <w:color w:val="auto"/>
      </w:rPr>
    </w:lvl>
    <w:lvl w:ilvl="6">
      <w:start w:val="1"/>
      <w:numFmt w:val="decimal"/>
      <w:isLgl/>
      <w:lvlText w:val="%1.%2.%3.%4.%5.%6.%7."/>
      <w:lvlJc w:val="left"/>
      <w:pPr>
        <w:ind w:left="1800" w:hanging="1440"/>
      </w:pPr>
      <w:rPr>
        <w:rFonts w:eastAsia="Calibri" w:hint="default"/>
        <w:b/>
        <w:color w:val="auto"/>
      </w:rPr>
    </w:lvl>
    <w:lvl w:ilvl="7">
      <w:start w:val="1"/>
      <w:numFmt w:val="decimal"/>
      <w:isLgl/>
      <w:lvlText w:val="%1.%2.%3.%4.%5.%6.%7.%8."/>
      <w:lvlJc w:val="left"/>
      <w:pPr>
        <w:ind w:left="2160" w:hanging="1800"/>
      </w:pPr>
      <w:rPr>
        <w:rFonts w:eastAsia="Calibri" w:hint="default"/>
        <w:b/>
        <w:color w:val="auto"/>
      </w:rPr>
    </w:lvl>
    <w:lvl w:ilvl="8">
      <w:start w:val="1"/>
      <w:numFmt w:val="decimal"/>
      <w:isLgl/>
      <w:lvlText w:val="%1.%2.%3.%4.%5.%6.%7.%8.%9."/>
      <w:lvlJc w:val="left"/>
      <w:pPr>
        <w:ind w:left="2520" w:hanging="2160"/>
      </w:pPr>
      <w:rPr>
        <w:rFonts w:eastAsia="Calibri" w:hint="default"/>
        <w:b/>
        <w:color w:val="auto"/>
      </w:rPr>
    </w:lvl>
  </w:abstractNum>
  <w:abstractNum w:abstractNumId="9">
    <w:nsid w:val="16171C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F527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5E5877"/>
    <w:multiLevelType w:val="hybridMultilevel"/>
    <w:tmpl w:val="3896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079D8"/>
    <w:multiLevelType w:val="hybridMultilevel"/>
    <w:tmpl w:val="6278E9E0"/>
    <w:lvl w:ilvl="0" w:tplc="FFFFFFFF">
      <w:start w:val="1"/>
      <w:numFmt w:val="decimal"/>
      <w:suff w:val="nothing"/>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B5277"/>
    <w:multiLevelType w:val="hybridMultilevel"/>
    <w:tmpl w:val="A6E2AC2A"/>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BF1582E"/>
    <w:multiLevelType w:val="hybridMultilevel"/>
    <w:tmpl w:val="3BEE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B31D8"/>
    <w:multiLevelType w:val="multilevel"/>
    <w:tmpl w:val="65724B2E"/>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ind w:left="1080" w:hanging="720"/>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440" w:hanging="1080"/>
      </w:pPr>
      <w:rPr>
        <w:rFonts w:eastAsia="Calibri" w:hint="default"/>
        <w:b/>
        <w:color w:val="auto"/>
      </w:rPr>
    </w:lvl>
    <w:lvl w:ilvl="4">
      <w:start w:val="1"/>
      <w:numFmt w:val="decimal"/>
      <w:isLgl/>
      <w:lvlText w:val="%1.%2.%3.%4.%5."/>
      <w:lvlJc w:val="left"/>
      <w:pPr>
        <w:ind w:left="1440" w:hanging="1080"/>
      </w:pPr>
      <w:rPr>
        <w:rFonts w:eastAsia="Calibri" w:hint="default"/>
        <w:b/>
        <w:color w:val="auto"/>
      </w:rPr>
    </w:lvl>
    <w:lvl w:ilvl="5">
      <w:start w:val="1"/>
      <w:numFmt w:val="decimal"/>
      <w:isLgl/>
      <w:lvlText w:val="%1.%2.%3.%4.%5.%6."/>
      <w:lvlJc w:val="left"/>
      <w:pPr>
        <w:ind w:left="1800" w:hanging="1440"/>
      </w:pPr>
      <w:rPr>
        <w:rFonts w:eastAsia="Calibri" w:hint="default"/>
        <w:b/>
        <w:color w:val="auto"/>
      </w:rPr>
    </w:lvl>
    <w:lvl w:ilvl="6">
      <w:start w:val="1"/>
      <w:numFmt w:val="decimal"/>
      <w:isLgl/>
      <w:lvlText w:val="%1.%2.%3.%4.%5.%6.%7."/>
      <w:lvlJc w:val="left"/>
      <w:pPr>
        <w:ind w:left="1800" w:hanging="1440"/>
      </w:pPr>
      <w:rPr>
        <w:rFonts w:eastAsia="Calibri" w:hint="default"/>
        <w:b/>
        <w:color w:val="auto"/>
      </w:rPr>
    </w:lvl>
    <w:lvl w:ilvl="7">
      <w:start w:val="1"/>
      <w:numFmt w:val="decimal"/>
      <w:isLgl/>
      <w:lvlText w:val="%1.%2.%3.%4.%5.%6.%7.%8."/>
      <w:lvlJc w:val="left"/>
      <w:pPr>
        <w:ind w:left="2160" w:hanging="1800"/>
      </w:pPr>
      <w:rPr>
        <w:rFonts w:eastAsia="Calibri" w:hint="default"/>
        <w:b/>
        <w:color w:val="auto"/>
      </w:rPr>
    </w:lvl>
    <w:lvl w:ilvl="8">
      <w:start w:val="1"/>
      <w:numFmt w:val="decimal"/>
      <w:isLgl/>
      <w:lvlText w:val="%1.%2.%3.%4.%5.%6.%7.%8.%9."/>
      <w:lvlJc w:val="left"/>
      <w:pPr>
        <w:ind w:left="2520" w:hanging="2160"/>
      </w:pPr>
      <w:rPr>
        <w:rFonts w:eastAsia="Calibri" w:hint="default"/>
        <w:b/>
        <w:color w:val="auto"/>
      </w:rPr>
    </w:lvl>
  </w:abstractNum>
  <w:abstractNum w:abstractNumId="16">
    <w:nsid w:val="3D1916C4"/>
    <w:multiLevelType w:val="hybridMultilevel"/>
    <w:tmpl w:val="213EA6FA"/>
    <w:lvl w:ilvl="0" w:tplc="9CC0FFA2">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6FD14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0E2C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9C6A8E"/>
    <w:multiLevelType w:val="hybridMultilevel"/>
    <w:tmpl w:val="3926F530"/>
    <w:lvl w:ilvl="0" w:tplc="9CC0FFA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A30B42"/>
    <w:multiLevelType w:val="hybridMultilevel"/>
    <w:tmpl w:val="055E4F42"/>
    <w:lvl w:ilvl="0" w:tplc="9CC0FF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53F58"/>
    <w:multiLevelType w:val="hybridMultilevel"/>
    <w:tmpl w:val="A3EC1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FF4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3F069E"/>
    <w:multiLevelType w:val="hybridMultilevel"/>
    <w:tmpl w:val="904C60CA"/>
    <w:lvl w:ilvl="0" w:tplc="9CC0FF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A677C1"/>
    <w:multiLevelType w:val="multilevel"/>
    <w:tmpl w:val="BC30ED9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5"/>
  </w:num>
  <w:num w:numId="3">
    <w:abstractNumId w:val="2"/>
  </w:num>
  <w:num w:numId="4">
    <w:abstractNumId w:val="24"/>
  </w:num>
  <w:num w:numId="5">
    <w:abstractNumId w:val="13"/>
  </w:num>
  <w:num w:numId="6">
    <w:abstractNumId w:val="12"/>
  </w:num>
  <w:num w:numId="7">
    <w:abstractNumId w:val="7"/>
  </w:num>
  <w:num w:numId="8">
    <w:abstractNumId w:val="23"/>
  </w:num>
  <w:num w:numId="9">
    <w:abstractNumId w:val="20"/>
  </w:num>
  <w:num w:numId="10">
    <w:abstractNumId w:val="3"/>
  </w:num>
  <w:num w:numId="11">
    <w:abstractNumId w:val="16"/>
  </w:num>
  <w:num w:numId="12">
    <w:abstractNumId w:val="1"/>
  </w:num>
  <w:num w:numId="13">
    <w:abstractNumId w:val="10"/>
  </w:num>
  <w:num w:numId="14">
    <w:abstractNumId w:val="8"/>
  </w:num>
  <w:num w:numId="15">
    <w:abstractNumId w:val="11"/>
  </w:num>
  <w:num w:numId="16">
    <w:abstractNumId w:val="14"/>
  </w:num>
  <w:num w:numId="17">
    <w:abstractNumId w:val="21"/>
  </w:num>
  <w:num w:numId="18">
    <w:abstractNumId w:val="9"/>
  </w:num>
  <w:num w:numId="19">
    <w:abstractNumId w:val="5"/>
  </w:num>
  <w:num w:numId="20">
    <w:abstractNumId w:val="17"/>
  </w:num>
  <w:num w:numId="21">
    <w:abstractNumId w:val="4"/>
  </w:num>
  <w:num w:numId="22">
    <w:abstractNumId w:val="19"/>
  </w:num>
  <w:num w:numId="23">
    <w:abstractNumId w:val="18"/>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30"/>
    <w:rsid w:val="000B2CB5"/>
    <w:rsid w:val="000F1003"/>
    <w:rsid w:val="00110E0A"/>
    <w:rsid w:val="0015745A"/>
    <w:rsid w:val="0016667A"/>
    <w:rsid w:val="00296CA0"/>
    <w:rsid w:val="002A0CD1"/>
    <w:rsid w:val="0031249D"/>
    <w:rsid w:val="00352D22"/>
    <w:rsid w:val="003579AF"/>
    <w:rsid w:val="003C0D28"/>
    <w:rsid w:val="003E37D7"/>
    <w:rsid w:val="00437AA1"/>
    <w:rsid w:val="004953E2"/>
    <w:rsid w:val="004B03D6"/>
    <w:rsid w:val="004C2830"/>
    <w:rsid w:val="00520082"/>
    <w:rsid w:val="005332D8"/>
    <w:rsid w:val="005504E3"/>
    <w:rsid w:val="00577CF0"/>
    <w:rsid w:val="005D42DD"/>
    <w:rsid w:val="006A3277"/>
    <w:rsid w:val="00730227"/>
    <w:rsid w:val="007435CA"/>
    <w:rsid w:val="007E5A6E"/>
    <w:rsid w:val="00800A9E"/>
    <w:rsid w:val="008062C5"/>
    <w:rsid w:val="008149E3"/>
    <w:rsid w:val="0091667E"/>
    <w:rsid w:val="0093793A"/>
    <w:rsid w:val="00996C5E"/>
    <w:rsid w:val="009C1641"/>
    <w:rsid w:val="00A27069"/>
    <w:rsid w:val="00AC2355"/>
    <w:rsid w:val="00AF48A9"/>
    <w:rsid w:val="00AF601E"/>
    <w:rsid w:val="00B106AB"/>
    <w:rsid w:val="00B34620"/>
    <w:rsid w:val="00B361BF"/>
    <w:rsid w:val="00BE6F91"/>
    <w:rsid w:val="00C740B4"/>
    <w:rsid w:val="00CF2A87"/>
    <w:rsid w:val="00D33DFB"/>
    <w:rsid w:val="00D848E1"/>
    <w:rsid w:val="00E708C0"/>
    <w:rsid w:val="00E71D37"/>
    <w:rsid w:val="00F44157"/>
    <w:rsid w:val="00F6199D"/>
    <w:rsid w:val="00F650BC"/>
    <w:rsid w:val="00F748A8"/>
    <w:rsid w:val="00FD0C9E"/>
    <w:rsid w:val="00FD5844"/>
    <w:rsid w:val="00FE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A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CA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ListParagraph">
    <w:name w:val="List Paragraph"/>
    <w:basedOn w:val="Normal"/>
    <w:uiPriority w:val="34"/>
    <w:qFormat/>
    <w:rsid w:val="00296CA0"/>
    <w:pPr>
      <w:ind w:left="720"/>
    </w:pPr>
    <w:rPr>
      <w:rFonts w:ascii="Calibri" w:eastAsia="Calibri" w:hAnsi="Calibri" w:cs="Calibri"/>
      <w:sz w:val="22"/>
      <w:szCs w:val="22"/>
      <w:lang w:val="en-US" w:eastAsia="en-US"/>
    </w:rPr>
  </w:style>
  <w:style w:type="character" w:styleId="Hyperlink">
    <w:name w:val="Hyperlink"/>
    <w:rsid w:val="00296CA0"/>
    <w:rPr>
      <w:color w:val="0000FF"/>
      <w:u w:val="single"/>
    </w:rPr>
  </w:style>
  <w:style w:type="paragraph" w:styleId="NormalWeb">
    <w:name w:val="Normal (Web)"/>
    <w:basedOn w:val="Normal"/>
    <w:uiPriority w:val="99"/>
    <w:unhideWhenUsed/>
    <w:rsid w:val="00296CA0"/>
    <w:pPr>
      <w:spacing w:before="100" w:beforeAutospacing="1" w:after="100" w:afterAutospacing="1"/>
    </w:pPr>
  </w:style>
  <w:style w:type="character" w:customStyle="1" w:styleId="apple-converted-space">
    <w:name w:val="apple-converted-space"/>
    <w:rsid w:val="00296CA0"/>
  </w:style>
  <w:style w:type="paragraph" w:styleId="NoSpacing">
    <w:name w:val="No Spacing"/>
    <w:uiPriority w:val="1"/>
    <w:qFormat/>
    <w:rsid w:val="00AF601E"/>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A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CA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ListParagraph">
    <w:name w:val="List Paragraph"/>
    <w:basedOn w:val="Normal"/>
    <w:uiPriority w:val="34"/>
    <w:qFormat/>
    <w:rsid w:val="00296CA0"/>
    <w:pPr>
      <w:ind w:left="720"/>
    </w:pPr>
    <w:rPr>
      <w:rFonts w:ascii="Calibri" w:eastAsia="Calibri" w:hAnsi="Calibri" w:cs="Calibri"/>
      <w:sz w:val="22"/>
      <w:szCs w:val="22"/>
      <w:lang w:val="en-US" w:eastAsia="en-US"/>
    </w:rPr>
  </w:style>
  <w:style w:type="character" w:styleId="Hyperlink">
    <w:name w:val="Hyperlink"/>
    <w:rsid w:val="00296CA0"/>
    <w:rPr>
      <w:color w:val="0000FF"/>
      <w:u w:val="single"/>
    </w:rPr>
  </w:style>
  <w:style w:type="paragraph" w:styleId="NormalWeb">
    <w:name w:val="Normal (Web)"/>
    <w:basedOn w:val="Normal"/>
    <w:uiPriority w:val="99"/>
    <w:unhideWhenUsed/>
    <w:rsid w:val="00296CA0"/>
    <w:pPr>
      <w:spacing w:before="100" w:beforeAutospacing="1" w:after="100" w:afterAutospacing="1"/>
    </w:pPr>
  </w:style>
  <w:style w:type="character" w:customStyle="1" w:styleId="apple-converted-space">
    <w:name w:val="apple-converted-space"/>
    <w:rsid w:val="00296CA0"/>
  </w:style>
  <w:style w:type="paragraph" w:styleId="NoSpacing">
    <w:name w:val="No Spacing"/>
    <w:uiPriority w:val="1"/>
    <w:qFormat/>
    <w:rsid w:val="00AF601E"/>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67067">
      <w:bodyDiv w:val="1"/>
      <w:marLeft w:val="0"/>
      <w:marRight w:val="0"/>
      <w:marTop w:val="0"/>
      <w:marBottom w:val="0"/>
      <w:divBdr>
        <w:top w:val="none" w:sz="0" w:space="0" w:color="auto"/>
        <w:left w:val="none" w:sz="0" w:space="0" w:color="auto"/>
        <w:bottom w:val="none" w:sz="0" w:space="0" w:color="auto"/>
        <w:right w:val="none" w:sz="0" w:space="0" w:color="auto"/>
      </w:divBdr>
    </w:div>
    <w:div w:id="15789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Moldc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Moldce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estiubei</dc:creator>
  <cp:keywords/>
  <dc:description/>
  <cp:lastModifiedBy>estiubei</cp:lastModifiedBy>
  <cp:revision>42</cp:revision>
  <dcterms:created xsi:type="dcterms:W3CDTF">2012-02-02T09:35:00Z</dcterms:created>
  <dcterms:modified xsi:type="dcterms:W3CDTF">2012-02-11T10:44:00Z</dcterms:modified>
</cp:coreProperties>
</file>